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0834D903"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E4247">
        <w:rPr>
          <w:b/>
          <w:bCs/>
          <w:color w:val="BFBFBF" w:themeColor="background1" w:themeShade="BF"/>
        </w:rPr>
        <w:t>24</w:t>
      </w:r>
      <w:r w:rsidR="0029262D" w:rsidRPr="008E1004">
        <w:rPr>
          <w:b/>
          <w:bCs/>
          <w:color w:val="BFBFBF" w:themeColor="background1" w:themeShade="BF"/>
        </w:rPr>
        <w:t xml:space="preserve"> </w:t>
      </w:r>
      <w:r w:rsidR="003E4247" w:rsidRPr="003E4247">
        <w:rPr>
          <w:b/>
          <w:bCs/>
        </w:rPr>
        <w:t>Zeichen der Zeit und Wiederkunft</w:t>
      </w:r>
    </w:p>
    <w:p w14:paraId="32697FF3" w14:textId="4A20D9C1"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0A58B4C3">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7C0708EF"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7C0708EF"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B012F">
        <w:t>Jesus kommt wieder. Das ist der Tag des HERR</w:t>
      </w:r>
      <w:r w:rsidR="00AD2E8C">
        <w:t>N</w:t>
      </w:r>
      <w:r w:rsidR="00AB012F">
        <w:t xml:space="preserve">. </w:t>
      </w:r>
      <w:r w:rsidR="00A13BF7">
        <w:t>Wenn wir auch den Zeitpunkt seines Kommens nicht kennen, so sehen wir doch, dass e</w:t>
      </w:r>
      <w:r w:rsidR="008D464F">
        <w:t>r</w:t>
      </w:r>
      <w:r w:rsidR="00A13BF7">
        <w:t xml:space="preserve"> nahe ist.</w:t>
      </w:r>
    </w:p>
    <w:p w14:paraId="58597C6B" w14:textId="694EAD3C" w:rsidR="00AB012F" w:rsidRPr="008E1004" w:rsidRDefault="006E0C4D" w:rsidP="00AB012F">
      <w:pPr>
        <w:pStyle w:val="Bibelzitat"/>
        <w:rPr>
          <w:lang w:val="de-CH"/>
        </w:rPr>
      </w:pPr>
      <w:r w:rsidRPr="00DD2631">
        <w:rPr>
          <w:noProof/>
        </w:rPr>
        <mc:AlternateContent>
          <mc:Choice Requires="wps">
            <w:drawing>
              <wp:anchor distT="0" distB="0" distL="114300" distR="114300" simplePos="0" relativeHeight="251699200" behindDoc="0" locked="0" layoutInCell="1" allowOverlap="1" wp14:anchorId="5A433E86" wp14:editId="11531D7C">
                <wp:simplePos x="0" y="0"/>
                <wp:positionH relativeFrom="margin">
                  <wp:posOffset>5400675</wp:posOffset>
                </wp:positionH>
                <wp:positionV relativeFrom="paragraph">
                  <wp:posOffset>28575</wp:posOffset>
                </wp:positionV>
                <wp:extent cx="608400" cy="558000"/>
                <wp:effectExtent l="0" t="0" r="1270" b="13970"/>
                <wp:wrapSquare wrapText="bothSides"/>
                <wp:docPr id="4" name="Textfeld 4"/>
                <wp:cNvGraphicFramePr/>
                <a:graphic xmlns:a="http://schemas.openxmlformats.org/drawingml/2006/main">
                  <a:graphicData uri="http://schemas.microsoft.com/office/word/2010/wordprocessingShape">
                    <wps:wsp>
                      <wps:cNvSpPr txBox="1"/>
                      <wps:spPr>
                        <a:xfrm>
                          <a:off x="0" y="0"/>
                          <a:ext cx="608400" cy="558000"/>
                        </a:xfrm>
                        <a:prstGeom prst="rect">
                          <a:avLst/>
                        </a:prstGeom>
                        <a:noFill/>
                        <a:ln w="6350">
                          <a:noFill/>
                        </a:ln>
                      </wps:spPr>
                      <wps:txbx>
                        <w:txbxContent>
                          <w:p w14:paraId="1238A025" w14:textId="11288BAB" w:rsidR="006E0C4D" w:rsidRPr="00A977D2" w:rsidRDefault="006E0C4D" w:rsidP="006E0C4D">
                            <w:pPr>
                              <w:jc w:val="left"/>
                              <w:rPr>
                                <w:color w:val="1F3864" w:themeColor="accent1" w:themeShade="80"/>
                                <w:sz w:val="16"/>
                                <w:szCs w:val="16"/>
                                <w:lang w:val="de-DE"/>
                              </w:rPr>
                            </w:pPr>
                            <w:r>
                              <w:rPr>
                                <w:color w:val="1F3864" w:themeColor="accent1" w:themeShade="80"/>
                                <w:sz w:val="16"/>
                                <w:szCs w:val="16"/>
                                <w:lang w:val="de-DE"/>
                              </w:rPr>
                              <w:t>Joel 3,1-5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3E86" id="Textfeld 4" o:spid="_x0000_s1027" type="#_x0000_t202" style="position:absolute;left:0;text-align:left;margin-left:425.25pt;margin-top:2.25pt;width:47.9pt;height:43.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TuIwIAAEcEAAAOAAAAZHJzL2Uyb0RvYy54bWysU8FO3DAQvVfqP1i+l2QpIBRtFm1BW1VC&#10;gAQVZ69jbyI5Htf2ktCv77OzWSraU9WLM/GM38y8ebO8GnvDXpQPHdmaL05KzpSV1HR2V/PvT5tP&#10;l5yFKGwjDFlV81cV+NXq44fl4Cp1Si2ZRnkGEBuqwdW8jdFVRRFkq3oRTsgpC6cm34uIX78rGi8G&#10;oPemOC3Li2Ig3zhPUoWA25vJyVcZX2sl473WQUVmao7aYj59PrfpLFZLUe28cG0nD2WIf6iiF51F&#10;0iPUjYiC7X33B1TfSU+BdDyR1BekdSdV7gHdLMp33Ty2wqncC8gJ7khT+H+w8u7lwbOuqfkZZ1b0&#10;GNGTGqNWpmFniZ3BhQpBjw5hcfxCI6Y83wdcpqZH7fv0RTsMfvD8euQWYEzi8qK8PCvhkXCdn1+W&#10;sIFevD12PsSvinqWjJp7jC4zKl5uQ5xC55CUy9KmMyaPz1g2IMHn8zI/OHoAbixypBamUpMVx+2Y&#10;Gz62saXmFd15mtQRnNx0qOFWhPggPOSAsiHxeI9DG0IuOlicteR//u0+xWNK8HI2QF41Dz/2wivO&#10;zDeL+SUtzoafje1s2H1/TVDsAsvjZDbxwEczm9pT/wzlr1MWuISVyFXzOJvXcRI5Nkeq9ToHQXFO&#10;xFv76GSCTiwmRp/GZ+HdgfaIed3RLDxRvWN/ip34X+8j6S6PJvE6sXigG2rNwz1sVlqH3/9z1Nv+&#10;r34BAAD//wMAUEsDBBQABgAIAAAAIQDsPp2r3wAAAAgBAAAPAAAAZHJzL2Rvd25yZXYueG1sTI/N&#10;TsMwEITvSLyDtUjcqN2SViXEqRA/Nyi0BQluTmySCHsd2U4a3p7lBKfd1Yxmvyk2k7NsNCF2HiXM&#10;ZwKYwdrrDhsJr4eHizWwmBRqZT0aCd8mwqY8PSlUrv0Rd2bcp4ZRCMZcSWhT6nPOY90ap+LM9wZJ&#10;+/TBqURnaLgO6kjhzvKFECvuVIf0oVW9uW1N/bUfnAT7HsNjJdLHeNc8pZdnPrzdz7dSnp9NN9fA&#10;kpnSnxl+8QkdSmKq/IA6MithvRRLskrIaJB+la0ugVW0LDLgZcH/Fyh/AAAA//8DAFBLAQItABQA&#10;BgAIAAAAIQC2gziS/gAAAOEBAAATAAAAAAAAAAAAAAAAAAAAAABbQ29udGVudF9UeXBlc10ueG1s&#10;UEsBAi0AFAAGAAgAAAAhADj9If/WAAAAlAEAAAsAAAAAAAAAAAAAAAAALwEAAF9yZWxzLy5yZWxz&#10;UEsBAi0AFAAGAAgAAAAhABXW5O4jAgAARwQAAA4AAAAAAAAAAAAAAAAALgIAAGRycy9lMm9Eb2Mu&#10;eG1sUEsBAi0AFAAGAAgAAAAhAOw+navfAAAACAEAAA8AAAAAAAAAAAAAAAAAfQQAAGRycy9kb3du&#10;cmV2LnhtbFBLBQYAAAAABAAEAPMAAACJBQAAAAA=&#10;" filled="f" stroked="f" strokeweight=".5pt">
                <v:textbox inset="0,0,0,0">
                  <w:txbxContent>
                    <w:p w14:paraId="1238A025" w14:textId="11288BAB" w:rsidR="006E0C4D" w:rsidRPr="00A977D2" w:rsidRDefault="006E0C4D" w:rsidP="006E0C4D">
                      <w:pPr>
                        <w:jc w:val="left"/>
                        <w:rPr>
                          <w:color w:val="1F3864" w:themeColor="accent1" w:themeShade="80"/>
                          <w:sz w:val="16"/>
                          <w:szCs w:val="16"/>
                          <w:lang w:val="de-DE"/>
                        </w:rPr>
                      </w:pPr>
                      <w:r>
                        <w:rPr>
                          <w:color w:val="1F3864" w:themeColor="accent1" w:themeShade="80"/>
                          <w:sz w:val="16"/>
                          <w:szCs w:val="16"/>
                          <w:lang w:val="de-DE"/>
                        </w:rPr>
                        <w:t>Joel 3,1-5</w:t>
                      </w:r>
                    </w:p>
                  </w:txbxContent>
                </v:textbox>
                <w10:wrap type="square" anchorx="margin"/>
              </v:shape>
            </w:pict>
          </mc:Fallback>
        </mc:AlternateContent>
      </w:r>
      <w:proofErr w:type="spellStart"/>
      <w:r w:rsidR="00AB012F">
        <w:rPr>
          <w:lang w:val="de-CH"/>
        </w:rPr>
        <w:t>Mt</w:t>
      </w:r>
      <w:proofErr w:type="spellEnd"/>
      <w:r w:rsidR="00AB012F">
        <w:rPr>
          <w:lang w:val="de-CH"/>
        </w:rPr>
        <w:t xml:space="preserve"> 24,36 </w:t>
      </w:r>
      <w:r w:rsidR="00AD2E8C">
        <w:rPr>
          <w:lang w:val="de-CH"/>
        </w:rPr>
        <w:t xml:space="preserve">| </w:t>
      </w:r>
      <w:r w:rsidR="00AB012F" w:rsidRPr="002E56F1">
        <w:rPr>
          <w:lang w:val="de-CH"/>
        </w:rPr>
        <w:t>Um jenen Tag aber und die Stunde weiß niemand, auch die Engel im Himmel nicht, sondern allein mein Vater.</w:t>
      </w:r>
    </w:p>
    <w:p w14:paraId="145E5F3C" w14:textId="7D6B79E4" w:rsidR="008E1004" w:rsidRDefault="008E1004" w:rsidP="00DD2631">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103C05E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8"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hIgIAAEcEAAAOAAAAZHJzL2Uyb0RvYy54bWysU11r2zAUfR/sPwi9L3YS1pVQp2QtGYPS&#10;FpLRZ0WWEoOsq0lK7e7X70iO09LtaexFvtb9Pufo6rpvDXtWPjRkKz6dlJwpK6lu7L7iP7brT5ec&#10;hShsLQxZVfEXFfj18uOHq84t1IwOZGrlGYrYsOhcxQ8xukVRBHlQrQgTcsrCqcm3IuLX74vaiw7V&#10;W1PMyvKi6MjXzpNUIeD2dnDyZa6vtZLxQeugIjMVx2wxnz6fu3QWyyux2HvhDo08jSH+YYpWNBZN&#10;z6VuRRTs6Js/SrWN9BRIx4mktiCtG6nyDthmWr7bZnMQTuVdAE5wZ5jC/ysr758fPWtqcMeZFS0o&#10;2qo+amVqNk3odC4sELRxCIv9V+pT5Ok+4DIt3Wvfpi/WYfAD55cztijGJC4vysv5HB4J17y8KL9k&#10;7IvXZOdD/KaoZcmouAd1GVHxfBciGiJ0DEm9LK0bYzJ9xrIODeafy5xw9iDDWCSmFYZRkxX7XZ8X&#10;no1r7Kh+wXaeBnUEJ9cNZrgTIT4KDzlgbEg8PuDQhtCLThZnB/K//naf4sESvJx1kFfFw8+j8Ioz&#10;892Cv6TF0fCjsRsNe2xvCIoFJ5gmm0jw0Yym9tQ+Qfmr1AUuYSV6VTyO5k0cRI6XI9VqlYOgOCfi&#10;nd04mUonFBOi2/5JeHeCPYKvexqFJxbv0B9iB/xXx0i6ydQkXAcUT3BDrZmx08tKz+Htf456ff/L&#10;3wA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ajQf4SICAABHBAAADgAAAAAAAAAAAAAAAAAuAgAAZHJzL2Uyb0RvYy54&#10;bWxQSwECLQAUAAYACAAAACEA9zZXgN8AAAAIAQAADwAAAAAAAAAAAAAAAAB8BAAAZHJzL2Rvd25y&#10;ZXYueG1sUEsFBgAAAAAEAAQA8wAAAIgFAAAAAA==&#10;" filled="f" stroked="f" strokeweight=".5pt">
                <v:textbox inset="0,0,0,0">
                  <w:txbxContent>
                    <w:p w14:paraId="6118C0AA" w14:textId="103C05E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proofErr w:type="spellStart"/>
      <w:r w:rsidR="00DD2631">
        <w:rPr>
          <w:lang w:val="de-CH"/>
        </w:rPr>
        <w:t>Mt</w:t>
      </w:r>
      <w:proofErr w:type="spellEnd"/>
      <w:r w:rsidR="00DD2631">
        <w:rPr>
          <w:lang w:val="de-CH"/>
        </w:rPr>
        <w:t xml:space="preserve"> 24,32-33 </w:t>
      </w:r>
      <w:r w:rsidR="00AD2E8C">
        <w:rPr>
          <w:lang w:val="de-CH"/>
        </w:rPr>
        <w:t xml:space="preserve">| </w:t>
      </w:r>
      <w:r w:rsidR="00DD2631" w:rsidRPr="00DD2631">
        <w:rPr>
          <w:lang w:val="de-CH"/>
        </w:rPr>
        <w:t>Von dem Feigenbaum aber lernt das Gleichnis: Wenn sein Zweig schon saftig wird und Blätter treibt, so erkennt ihr, dass der Sommer nahe ist. Also auch ihr, wenn ihr dies alles seht, so erkennt, dass er nahe vor der Türe ist.</w:t>
      </w:r>
      <w:r w:rsidRPr="008E1004">
        <w:rPr>
          <w:lang w:val="de-CH"/>
        </w:rPr>
        <w:t xml:space="preserve"> </w:t>
      </w:r>
    </w:p>
    <w:p w14:paraId="33AD799D" w14:textId="119FB9CA"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3E0D27C2"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9"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iyJgIAAEkEAAAOAAAAZHJzL2Uyb0RvYy54bWysVE1rGzEQvRf6H4Tu9a5tmgaTdXATXAoh&#10;CdglZ1kr2QtajSrJ2U1/fZ+0XiekPZVe5NmZ0Xy89+Sr67417Fn50JCt+HRScqaspLqx+4r/2K4/&#10;XXIWorC1MGRVxV9U4NfLjx+uOrdQMzqQqZVnKGLDonMVP8ToFkUR5EG1IkzIKYugJt+KiE+/L2ov&#10;OlRvTTEry4uiI187T1KFAO/tEOTLXF9rJeOD1kFFZiqO2WI+fT536SyWV2Kx98IdGnkaQ/zDFK1o&#10;LJqeS92KKNjRN3+UahvpKZCOE0ltQVo3UuUdsM20fLfN5iCcyrsAnODOMIX/V1bePz961tQVn005&#10;s6IFR1vVR61MzeACPp0LC6RtHBJj/5V68Dz6A5xp7V77Nv1iIYY4kH45o4tqTMJ5UV7O54hIhObl&#10;Rfklo1+8XnY+xG+KWpaMinuQlzEVz3chYhCkjimpl6V1Y0wm0FjWocH8c5kvnCO4YSwuphWGUZMV&#10;+12fV56Pa+yofsF2ngZ9BCfXDWa4EyE+Cg9BYGyIPD7g0IbQi04WZwfyv/7mT/ngCVHOOgis4uHn&#10;UXjFmfluwWBS42j40diNhj22NwTNghRMk01c8NGMpvbUPkH7q9QFIWElelU8juZNHGSOtyPVapWT&#10;oDkn4p3dOJlKJxQTotv+SXh3gj2Cr3sapScW79Afcgf8V8dIusnUJFwHFE9wQ6+ZsdPbSg/i7XfO&#10;ev0HWP4G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OUOKLImAgAASQQAAA4AAAAAAAAAAAAAAAAALgIAAGRycy9lMm9E&#10;b2MueG1sUEsBAi0AFAAGAAgAAAAhAPc2V4DfAAAACAEAAA8AAAAAAAAAAAAAAAAAgAQAAGRycy9k&#10;b3ducmV2LnhtbFBLBQYAAAAABAAEAPMAAACMBQAAAAA=&#10;" filled="f" stroked="f" strokeweight=".5pt">
                <v:textbox inset="0,0,0,0">
                  <w:txbxContent>
                    <w:p w14:paraId="6A21F47E" w14:textId="3E0D27C2"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D2E8C">
        <w:t>Die Zeichen der Zeit sind vielfältig. Irrlehren, Kriege Hungersnöte, Erdbeben und Seuchen zählen dazu. Diese kommen wie Wehen bei einer Gebärenden. Die Nachrichten berichten laufend von derlei Ereignissen. Zudem werden die Menschen das Gesetz Gottes nicht mehr achten und daher lieblos werden. Sie werden ein gottloses Verhalten an den Tag legen und gierig nach sündhaftem Vergnügen, Macht und materiellem Reichtum sein.</w:t>
      </w:r>
    </w:p>
    <w:p w14:paraId="35045868" w14:textId="4565D4CB" w:rsidR="008E1004" w:rsidRPr="00DD2631" w:rsidRDefault="008E1004" w:rsidP="00DD2631">
      <w:pPr>
        <w:pStyle w:val="Bibelzitat"/>
      </w:pPr>
      <w:r w:rsidRPr="00DD2631">
        <w:rPr>
          <w:noProof/>
        </w:rPr>
        <mc:AlternateContent>
          <mc:Choice Requires="wps">
            <w:drawing>
              <wp:anchor distT="0" distB="0" distL="114300" distR="114300" simplePos="0" relativeHeight="251663360" behindDoc="0" locked="0" layoutInCell="1" allowOverlap="1" wp14:anchorId="619129F2" wp14:editId="5D29994C">
                <wp:simplePos x="0" y="0"/>
                <wp:positionH relativeFrom="margin">
                  <wp:posOffset>5396865</wp:posOffset>
                </wp:positionH>
                <wp:positionV relativeFrom="paragraph">
                  <wp:posOffset>32385</wp:posOffset>
                </wp:positionV>
                <wp:extent cx="608330" cy="558800"/>
                <wp:effectExtent l="0" t="0" r="1270" b="1270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558800"/>
                        </a:xfrm>
                        <a:prstGeom prst="rect">
                          <a:avLst/>
                        </a:prstGeom>
                        <a:noFill/>
                        <a:ln w="6350">
                          <a:noFill/>
                        </a:ln>
                      </wps:spPr>
                      <wps:txbx>
                        <w:txbxContent>
                          <w:p w14:paraId="6D1A4906" w14:textId="59CF5AC5" w:rsidR="008E1004" w:rsidRPr="00A977D2" w:rsidRDefault="00DD2631" w:rsidP="008E1004">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24,4-5</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24,11</w:t>
                            </w:r>
                            <w:r>
                              <w:rPr>
                                <w:color w:val="1F3864" w:themeColor="accent1" w:themeShade="80"/>
                                <w:sz w:val="16"/>
                                <w:szCs w:val="16"/>
                                <w:lang w:val="de-DE"/>
                              </w:rPr>
                              <w:br/>
                              <w:t>2Tim 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30" type="#_x0000_t202" style="position:absolute;left:0;text-align:left;margin-left:424.95pt;margin-top:2.55pt;width:47.9pt;height: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NEJAIAAEcEAAAOAAAAZHJzL2Uyb0RvYy54bWysU11r2zAUfR/sPwi9r3abpYQQp2QtHYPQ&#10;FpLRZ0WWGoOsq0lK7O7X70iO09HtaexFvr7f99xzFzd9a9hR+dCQrfjlRcmZspLqxr5U/Pv2/tOM&#10;sxCFrYUhqyr+qgK/WX78sOjcXF3RnkytPEMSG+adq/g+RjcviiD3qhXhgpyyMGryrYj49S9F7UWH&#10;7K0prsryuujI186TVCFAezcY+TLn11rJ+Kh1UJGZiqO3mF+f3116i+VCzF+8cPtGntoQ/9BFKxqL&#10;oudUdyIKdvDNH6naRnoKpOOFpLYgrRup8gyY5rJ8N81mL5zKswCc4M4whf+XVj4cnzxr6opPObOi&#10;xYq2qo9amZpNEzqdC3M4bRzcYv+Femx51Aco09C99m36YhwGO3B+PWOLZExCeV3OJhNYJEzT6WxW&#10;ZuyLt2DnQ/yqqGVJqLjH6jKi4rgOEY3AdXRJtSzdN8bk9RnLOhSYTMsccLYgwlgEphGGVpMU+12f&#10;B/48jrGj+hXTeRrYEZy8b9DDWoT4JDzogLZB8fiIRxtCLTpJnO3J//ybPvljS7By1oFeFQ8/DsIr&#10;zsw3i/0lLo6CH4XdKNhDe0tg7CWOx8ksIsBHM4raU/sM5q9SFZiElahV8TiKt3EgOS5HqtUqO4Fx&#10;TsS13TiZUicUE6Lb/ll4d4I9Yl8PNBJPzN+hP/gO+K8OkXSTV5NwHVA8wQ225o2dLiudw+//2evt&#10;/pe/AAAA//8DAFBLAwQUAAYACAAAACEAMx7zut8AAAAIAQAADwAAAGRycy9kb3ducmV2LnhtbEyP&#10;S0/DMBCE70j8B2uRuFEn0EIT4lSIx43yKCDBzYmXJCJeR7aThn/PcoLbrGY0822xmW0vJvShc6Qg&#10;XSQgkGpnOmoUvL7cnaxBhKjJ6N4RKvjGAJvy8KDQuXF7esZpFxvBJRRyraCNccilDHWLVoeFG5DY&#10;+3Te6sinb6Txes/ltpenSXIure6IF1o94HWL9ddutAr69+DvqyR+TDfNNj49yvHtNn1Q6vhovroE&#10;EXGOf2H4xWd0KJmpciOZIHoF62WWcVTBKgXBfrZcXYCoWJylIMtC/n+g/AEAAP//AwBQSwECLQAU&#10;AAYACAAAACEAtoM4kv4AAADhAQAAEwAAAAAAAAAAAAAAAAAAAAAAW0NvbnRlbnRfVHlwZXNdLnht&#10;bFBLAQItABQABgAIAAAAIQA4/SH/1gAAAJQBAAALAAAAAAAAAAAAAAAAAC8BAABfcmVscy8ucmVs&#10;c1BLAQItABQABgAIAAAAIQBUpBNEJAIAAEcEAAAOAAAAAAAAAAAAAAAAAC4CAABkcnMvZTJvRG9j&#10;LnhtbFBLAQItABQABgAIAAAAIQAzHvO63wAAAAgBAAAPAAAAAAAAAAAAAAAAAH4EAABkcnMvZG93&#10;bnJldi54bWxQSwUGAAAAAAQABADzAAAAigUAAAAA&#10;" filled="f" stroked="f" strokeweight=".5pt">
                <v:textbox inset="0,0,0,0">
                  <w:txbxContent>
                    <w:p w14:paraId="6D1A4906" w14:textId="59CF5AC5" w:rsidR="008E1004" w:rsidRPr="00A977D2" w:rsidRDefault="00DD2631" w:rsidP="008E1004">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24,4-5</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24,11</w:t>
                      </w:r>
                      <w:r>
                        <w:rPr>
                          <w:color w:val="1F3864" w:themeColor="accent1" w:themeShade="80"/>
                          <w:sz w:val="16"/>
                          <w:szCs w:val="16"/>
                          <w:lang w:val="de-DE"/>
                        </w:rPr>
                        <w:br/>
                        <w:t>2Tim 4,3</w:t>
                      </w:r>
                    </w:p>
                  </w:txbxContent>
                </v:textbox>
                <w10:wrap type="square" anchorx="margin"/>
              </v:shape>
            </w:pict>
          </mc:Fallback>
        </mc:AlternateContent>
      </w:r>
      <w:proofErr w:type="spellStart"/>
      <w:r w:rsidR="00DD2631" w:rsidRPr="00DD2631">
        <w:t>Mt</w:t>
      </w:r>
      <w:proofErr w:type="spellEnd"/>
      <w:r w:rsidR="00DD2631" w:rsidRPr="00DD2631">
        <w:t xml:space="preserve"> 24,24 </w:t>
      </w:r>
      <w:r w:rsidR="00AD2E8C">
        <w:t xml:space="preserve">| </w:t>
      </w:r>
      <w:r w:rsidR="00DD2631" w:rsidRPr="00DD2631">
        <w:t>Denn es werden falsche Christusse und falsche Propheten auftreten und werden große Zeichen und Wunder tun, um, wenn möglich, auch die Auserwählten zu verführen.</w:t>
      </w:r>
      <w:r w:rsidRPr="00DD2631">
        <w:t xml:space="preserve"> </w:t>
      </w:r>
    </w:p>
    <w:p w14:paraId="26D618A8" w14:textId="3D4BA8C2"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1E8AA78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IwIAAEcEAAAOAAAAZHJzL2Uyb0RvYy54bWysU11r2zAUfR/sPwi9r3YbmpU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Jz&#10;xr54C3Y+xK+KWpaEinusLiMqDqsQ0QhcR5dUy9JDY0xen7GsQ4HJdZ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xT85YjAgAARwQAAA4AAAAAAAAAAAAAAAAALgIAAGRycy9lMm9Eb2Mu&#10;eG1sUEsBAi0AFAAGAAgAAAAhAPc2V4DfAAAACAEAAA8AAAAAAAAAAAAAAAAAfQQAAGRycy9kb3du&#10;cmV2LnhtbFBLBQYAAAAABAAEAPMAAACJBQAAAAA=&#10;" filled="f" stroked="f" strokeweight=".5pt">
                <v:textbox inset="0,0,0,0">
                  <w:txbxContent>
                    <w:p w14:paraId="062AF37E" w14:textId="1E8AA78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DD2631">
        <w:rPr>
          <w:noProof/>
        </w:rPr>
        <w:t>Mt 24,6-8</w:t>
      </w:r>
      <w:r w:rsidR="00DD2631">
        <w:rPr>
          <w:lang w:val="de-CH"/>
        </w:rPr>
        <w:t xml:space="preserve"> </w:t>
      </w:r>
      <w:r w:rsidR="00AD2E8C">
        <w:rPr>
          <w:lang w:val="de-CH"/>
        </w:rPr>
        <w:t xml:space="preserve">| </w:t>
      </w:r>
      <w:r w:rsidR="00DD2631" w:rsidRPr="00DD2631">
        <w:rPr>
          <w:lang w:val="de-CH"/>
        </w:rPr>
        <w:t>Ihr werdet aber von Kriegen und Kriegsgerüchten hören; habt acht, erschreckt nicht; denn dies alles muss geschehen; aber es ist noch nicht das Ende. Denn ein Heidenvolk wird sich gegen das andere erheben und ein Königreich gegen das andere; und es werden hier und dort Hungersnöte, Seuchen und Erdbeben geschehen. Dies alles ist der Anfang der Wehen.</w:t>
      </w:r>
      <w:r w:rsidRPr="008E1004">
        <w:rPr>
          <w:lang w:val="de-CH"/>
        </w:rPr>
        <w:t xml:space="preserve"> </w:t>
      </w:r>
    </w:p>
    <w:p w14:paraId="0F3B21A7" w14:textId="05D61896" w:rsidR="008E1004" w:rsidRPr="008E1004" w:rsidRDefault="008E100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0EF2054F">
                <wp:simplePos x="0" y="0"/>
                <wp:positionH relativeFrom="margin">
                  <wp:posOffset>5396865</wp:posOffset>
                </wp:positionH>
                <wp:positionV relativeFrom="paragraph">
                  <wp:posOffset>29845</wp:posOffset>
                </wp:positionV>
                <wp:extent cx="608330" cy="492125"/>
                <wp:effectExtent l="0" t="0" r="1270" b="3175"/>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492125"/>
                        </a:xfrm>
                        <a:prstGeom prst="rect">
                          <a:avLst/>
                        </a:prstGeom>
                        <a:noFill/>
                        <a:ln w="6350">
                          <a:noFill/>
                        </a:ln>
                      </wps:spPr>
                      <wps:txbx>
                        <w:txbxContent>
                          <w:p w14:paraId="0031F066" w14:textId="331721DA" w:rsidR="008E1004" w:rsidRPr="00A977D2" w:rsidRDefault="00DD2631" w:rsidP="008E1004">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24,21</w:t>
                            </w:r>
                            <w:r>
                              <w:rPr>
                                <w:color w:val="1F3864" w:themeColor="accent1" w:themeShade="80"/>
                                <w:sz w:val="16"/>
                                <w:szCs w:val="16"/>
                                <w:lang w:val="de-DE"/>
                              </w:rPr>
                              <w:br/>
                              <w:t>Dan 12,1</w:t>
                            </w:r>
                            <w:r>
                              <w:rPr>
                                <w:color w:val="1F3864" w:themeColor="accent1" w:themeShade="80"/>
                                <w:sz w:val="16"/>
                                <w:szCs w:val="16"/>
                                <w:lang w:val="de-DE"/>
                              </w:rPr>
                              <w:br/>
                              <w:t>Offb 7,14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154" id="Textfeld 10" o:spid="_x0000_s1032" type="#_x0000_t202" style="position:absolute;left:0;text-align:left;margin-left:424.95pt;margin-top:2.35pt;width:47.9pt;height:3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fJgIAAEkEAAAOAAAAZHJzL2Uyb0RvYy54bWysVE1v2zAMvQ/YfxB0X5yPtWiDOEXWIsOA&#10;oi2QDD0rspQYkEVNUmp3v35PcpwO3U7DLgpNUo/k41MWN11j2IvyoSZb8slozJmykqra7kv+fbv+&#10;dMVZiMJWwpBVJX9Vgd8sP35YtG6upnQgUynPAGLDvHUlP8To5kUR5EE1IozIKYugJt+IiE+/Lyov&#10;WqA3ppiOx5dFS75ynqQKAd67PsiXGV9rJeOj1kFFZkqO3mI+fT536SyWCzHfe+EOtTy1If6hi0bU&#10;FkXPUHciCnb09R9QTS09BdJxJKkpSOtaqjwDppmM302zOQin8iwgJ7gzTeH/wcqHlyfP6gq7Az1W&#10;NNjRVnVRK1MxuMBP68IcaRuHxNh9oQ65gz/AmcbutG/SLwZiiAPq9cwu0JiE83J8NZshIhH6fD2d&#10;TC8SSvF22fkQvypqWDJK7rG8zKl4uQ+xTx1SUi1L69qYvEBjWYsCs4txvnCOANxY1Egj9K0mK3a7&#10;Lo98OYyxo+oV03nq9RGcXNfo4V6E+CQ8BIG2IfL4iEMbQi06WZwdyP/8mz/lY0+IctZCYCUPP47C&#10;K87MN4sNAjIOhh+M3WDYY3NL0OwEz8fJbOKCj2YwtafmGdpfpSoICStRq+RxMG9jL3O8HalWq5wE&#10;zTkR7+3GyQSdWEyMbrtn4d2J9oh9PdAgPTF/x36f2/O/OkbSdV5N4rVn8UQ39JqXe3pb6UH8/p2z&#10;3v4Blr8AAAD//wMAUEsDBBQABgAIAAAAIQChwCiq3QAAAAgBAAAPAAAAZHJzL2Rvd25yZXYueG1s&#10;TI9NT4QwEIbvJv6HZky8uWUJ6oKUjfHj5ueqid4KHYFIp6QtLP57x5PeZvK8eeeZcrvYQczoQ+9I&#10;wXqVgEBqnOmpVfD6cnuyARGiJqMHR6jgGwNsq8ODUhfG7ekZ511sBZdQKLSCLsaxkDI0HVodVm5E&#10;YvbpvNWRV99K4/Wey+0g0yQ5k1b3xBc6PeJVh83XbrIKhvfg7+okfszX7X18epTT2836Qanjo+Xy&#10;AkTEJf6F4Vef1aFip9pNZIIYFGyyPOeoguwcBPM8O+WhZpCmIKtS/n+g+gEAAP//AwBQSwECLQAU&#10;AAYACAAAACEAtoM4kv4AAADhAQAAEwAAAAAAAAAAAAAAAAAAAAAAW0NvbnRlbnRfVHlwZXNdLnht&#10;bFBLAQItABQABgAIAAAAIQA4/SH/1gAAAJQBAAALAAAAAAAAAAAAAAAAAC8BAABfcmVscy8ucmVs&#10;c1BLAQItABQABgAIAAAAIQAMj/EfJgIAAEkEAAAOAAAAAAAAAAAAAAAAAC4CAABkcnMvZTJvRG9j&#10;LnhtbFBLAQItABQABgAIAAAAIQChwCiq3QAAAAgBAAAPAAAAAAAAAAAAAAAAAIAEAABkcnMvZG93&#10;bnJldi54bWxQSwUGAAAAAAQABADzAAAAigUAAAAA&#10;" filled="f" stroked="f" strokeweight=".5pt">
                <v:textbox inset="0,0,0,0">
                  <w:txbxContent>
                    <w:p w14:paraId="0031F066" w14:textId="331721DA" w:rsidR="008E1004" w:rsidRPr="00A977D2" w:rsidRDefault="00DD2631" w:rsidP="008E1004">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24,21</w:t>
                      </w:r>
                      <w:r>
                        <w:rPr>
                          <w:color w:val="1F3864" w:themeColor="accent1" w:themeShade="80"/>
                          <w:sz w:val="16"/>
                          <w:szCs w:val="16"/>
                          <w:lang w:val="de-DE"/>
                        </w:rPr>
                        <w:br/>
                        <w:t>Dan 12,1</w:t>
                      </w:r>
                      <w:r>
                        <w:rPr>
                          <w:color w:val="1F3864" w:themeColor="accent1" w:themeShade="80"/>
                          <w:sz w:val="16"/>
                          <w:szCs w:val="16"/>
                          <w:lang w:val="de-DE"/>
                        </w:rPr>
                        <w:br/>
                        <w:t>Offb 7,14</w:t>
                      </w:r>
                    </w:p>
                  </w:txbxContent>
                </v:textbox>
                <w10:wrap type="square" anchorx="margin"/>
              </v:shape>
            </w:pict>
          </mc:Fallback>
        </mc:AlternateContent>
      </w:r>
      <w:r w:rsidR="00DD2631">
        <w:rPr>
          <w:noProof/>
        </w:rPr>
        <w:t>Mt 24,9-10</w:t>
      </w:r>
      <w:r w:rsidRPr="008E1004">
        <w:rPr>
          <w:lang w:val="de-CH"/>
        </w:rPr>
        <w:t xml:space="preserve"> </w:t>
      </w:r>
      <w:r w:rsidR="00AD2E8C">
        <w:rPr>
          <w:lang w:val="de-CH"/>
        </w:rPr>
        <w:t xml:space="preserve">| </w:t>
      </w:r>
      <w:r w:rsidR="00DD2631" w:rsidRPr="00DD2631">
        <w:rPr>
          <w:lang w:val="de-CH"/>
        </w:rPr>
        <w:t>Dann wird man euch der Drangsal preisgeben und euch töten; und ihr werdet gehasst sein von allen Heidenvölkern um meines Namens willen. Und dann werden viele Anstoß nehmen, einander verraten und einander hassen.</w:t>
      </w:r>
    </w:p>
    <w:p w14:paraId="5EF26A8F" w14:textId="39EE89FE" w:rsidR="002E56F1" w:rsidRPr="008E1004" w:rsidRDefault="002E56F1" w:rsidP="002E56F1">
      <w:pPr>
        <w:pStyle w:val="Bibelzitat"/>
        <w:rPr>
          <w:lang w:val="de-CH"/>
        </w:rPr>
      </w:pPr>
      <w:r>
        <w:rPr>
          <w:noProof/>
        </w:rPr>
        <mc:AlternateContent>
          <mc:Choice Requires="wps">
            <w:drawing>
              <wp:anchor distT="0" distB="0" distL="114300" distR="114300" simplePos="0" relativeHeight="251697152" behindDoc="0" locked="0" layoutInCell="1" allowOverlap="1" wp14:anchorId="0F658CF2" wp14:editId="45DCCE72">
                <wp:simplePos x="0" y="0"/>
                <wp:positionH relativeFrom="margin">
                  <wp:posOffset>5398135</wp:posOffset>
                </wp:positionH>
                <wp:positionV relativeFrom="paragraph">
                  <wp:posOffset>29845</wp:posOffset>
                </wp:positionV>
                <wp:extent cx="608330" cy="306070"/>
                <wp:effectExtent l="0" t="0" r="1270" b="0"/>
                <wp:wrapSquare wrapText="bothSides"/>
                <wp:docPr id="16" name="Textfeld 1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BC06878" w14:textId="27676FB6" w:rsidR="002E56F1" w:rsidRPr="00A977D2" w:rsidRDefault="002E56F1" w:rsidP="002E56F1">
                            <w:pPr>
                              <w:jc w:val="left"/>
                              <w:rPr>
                                <w:color w:val="1F3864" w:themeColor="accent1" w:themeShade="80"/>
                                <w:sz w:val="16"/>
                                <w:szCs w:val="16"/>
                                <w:lang w:val="de-DE"/>
                              </w:rPr>
                            </w:pPr>
                            <w:r>
                              <w:rPr>
                                <w:color w:val="1F3864" w:themeColor="accent1" w:themeShade="80"/>
                                <w:sz w:val="16"/>
                                <w:szCs w:val="16"/>
                                <w:lang w:val="de-DE"/>
                              </w:rPr>
                              <w:t>2Tim 3,1-9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8CF2" id="Textfeld 16" o:spid="_x0000_s1033"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aTJgIAAEkEAAAOAAAAZHJzL2Uyb0RvYy54bWysVMFu2zAMvQ/YPwi6r3YaLC2COEXWIsOA&#10;oC3QDj0rspQYkEVNUmpnX78nOU6HbqdhF4UmKZLv8SmLm7417FX50JCt+OSi5ExZSXVjdxX//rz+&#10;dM1ZiMLWwpBVFT+qwG+WHz8sOjdXl7QnUyvPUMSGeecqvo/RzYsiyL1qRbggpyyCmnwrIj79rqi9&#10;6FC9NcVlWc6KjnztPEkVArx3Q5Avc32tlYwPWgcVmak4Zov59PncprNYLsR854XbN/I0hviHKVrR&#10;WDQ9l7oTUbCDb/4o1TbSUyAdLyS1BWndSJUxAM2kfIfmaS+cylhATnBnmsL/KyvvXx89a2rsbsaZ&#10;FS129Kz6qJWpGVzgp3NhjrQnh8TYf6EeuaM/wJlg99q36ReAGOJg+nhmF9WYhHNWXk+niEiEpuWs&#10;vMrsF2+XnQ/xq6KWJaPiHsvLnIrXTYgYBKljSuplad0YkxdoLOvQYPq5zBfOEdwwFhcThGHUZMV+&#10;22fIVyOMLdVHoPM06CM4uW4ww0aE+Cg8BIGxIfL4gEMbQi86WZztyf/8mz/lY0+IctZBYBUPPw7C&#10;K87MN4sNJjWOhh+N7WjYQ3tL0OwEz8fJbOKCj2Y0taf2BdpfpS4ICSvRq+JxNG/jIHO8HalWq5wE&#10;zTkRN/bJyVQ6sZgYfe5fhHcn2iP2dU+j9MT8HftD7sD/6hBJN3k1ideBxRPd0Gve2OltpQfx+3fO&#10;evsHWP4C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N8SVpMmAgAASQQAAA4AAAAAAAAAAAAAAAAALgIAAGRycy9lMm9E&#10;b2MueG1sUEsBAi0AFAAGAAgAAAAhAPc2V4DfAAAACAEAAA8AAAAAAAAAAAAAAAAAgAQAAGRycy9k&#10;b3ducmV2LnhtbFBLBQYAAAAABAAEAPMAAACMBQAAAAA=&#10;" filled="f" stroked="f" strokeweight=".5pt">
                <v:textbox inset="0,0,0,0">
                  <w:txbxContent>
                    <w:p w14:paraId="7BC06878" w14:textId="27676FB6" w:rsidR="002E56F1" w:rsidRPr="00A977D2" w:rsidRDefault="002E56F1" w:rsidP="002E56F1">
                      <w:pPr>
                        <w:jc w:val="left"/>
                        <w:rPr>
                          <w:color w:val="1F3864" w:themeColor="accent1" w:themeShade="80"/>
                          <w:sz w:val="16"/>
                          <w:szCs w:val="16"/>
                          <w:lang w:val="de-DE"/>
                        </w:rPr>
                      </w:pPr>
                      <w:r>
                        <w:rPr>
                          <w:color w:val="1F3864" w:themeColor="accent1" w:themeShade="80"/>
                          <w:sz w:val="16"/>
                          <w:szCs w:val="16"/>
                          <w:lang w:val="de-DE"/>
                        </w:rPr>
                        <w:t>2Tim 3,1-9</w:t>
                      </w:r>
                    </w:p>
                  </w:txbxContent>
                </v:textbox>
                <w10:wrap type="square" anchorx="margin"/>
              </v:shape>
            </w:pict>
          </mc:Fallback>
        </mc:AlternateContent>
      </w:r>
      <w:proofErr w:type="spellStart"/>
      <w:r>
        <w:rPr>
          <w:lang w:val="de-CH"/>
        </w:rPr>
        <w:t>Mt</w:t>
      </w:r>
      <w:proofErr w:type="spellEnd"/>
      <w:r>
        <w:rPr>
          <w:lang w:val="de-CH"/>
        </w:rPr>
        <w:t xml:space="preserve"> 24,12 </w:t>
      </w:r>
      <w:r w:rsidR="00AD2E8C">
        <w:rPr>
          <w:lang w:val="de-CH"/>
        </w:rPr>
        <w:t xml:space="preserve">| </w:t>
      </w:r>
      <w:r w:rsidRPr="002E56F1">
        <w:rPr>
          <w:lang w:val="de-CH"/>
        </w:rPr>
        <w:t xml:space="preserve">Und weil die Gesetzlosigkeit </w:t>
      </w:r>
      <w:proofErr w:type="spellStart"/>
      <w:r w:rsidRPr="002E56F1">
        <w:rPr>
          <w:lang w:val="de-CH"/>
        </w:rPr>
        <w:t>überhand nimmt</w:t>
      </w:r>
      <w:proofErr w:type="spellEnd"/>
      <w:r w:rsidRPr="002E56F1">
        <w:rPr>
          <w:lang w:val="de-CH"/>
        </w:rPr>
        <w:t>, wird die Liebe in vielen erkalten.</w:t>
      </w:r>
      <w:r w:rsidRPr="008E1004">
        <w:rPr>
          <w:lang w:val="de-CH"/>
        </w:rPr>
        <w:t xml:space="preserve"> </w:t>
      </w:r>
    </w:p>
    <w:p w14:paraId="2C274F6A" w14:textId="6690ED5E" w:rsidR="00F52486" w:rsidRDefault="008E1004" w:rsidP="00F52486">
      <w:pPr>
        <w:pStyle w:val="RandrechtsStandard"/>
      </w:pPr>
      <w:r>
        <w:rPr>
          <w:noProof/>
        </w:rPr>
        <mc:AlternateContent>
          <mc:Choice Requires="wps">
            <w:drawing>
              <wp:anchor distT="0" distB="0" distL="114300" distR="114300" simplePos="0" relativeHeight="251686912" behindDoc="0" locked="0" layoutInCell="1" allowOverlap="1" wp14:anchorId="7082B363" wp14:editId="0C1B534D">
                <wp:simplePos x="0" y="0"/>
                <wp:positionH relativeFrom="margin">
                  <wp:posOffset>5396865</wp:posOffset>
                </wp:positionH>
                <wp:positionV relativeFrom="paragraph">
                  <wp:posOffset>31750</wp:posOffset>
                </wp:positionV>
                <wp:extent cx="608330" cy="1386840"/>
                <wp:effectExtent l="0" t="0" r="1270" b="381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1386840"/>
                        </a:xfrm>
                        <a:prstGeom prst="rect">
                          <a:avLst/>
                        </a:prstGeom>
                        <a:noFill/>
                        <a:ln w="6350">
                          <a:noFill/>
                        </a:ln>
                      </wps:spPr>
                      <wps:txbx>
                        <w:txbxContent>
                          <w:p w14:paraId="27253553" w14:textId="361E159E" w:rsidR="00F52486" w:rsidRPr="00A13BF7" w:rsidRDefault="00EE591E" w:rsidP="00F52486">
                            <w:pPr>
                              <w:jc w:val="left"/>
                              <w:rPr>
                                <w:color w:val="1F3864" w:themeColor="accent1" w:themeShade="80"/>
                                <w:sz w:val="16"/>
                                <w:szCs w:val="16"/>
                                <w:lang w:val="en-US"/>
                              </w:rPr>
                            </w:pPr>
                            <w:r w:rsidRPr="00A13BF7">
                              <w:rPr>
                                <w:color w:val="1F3864" w:themeColor="accent1" w:themeShade="80"/>
                                <w:sz w:val="16"/>
                                <w:szCs w:val="16"/>
                                <w:lang w:val="en-US"/>
                              </w:rPr>
                              <w:t>Mt 24,14</w:t>
                            </w:r>
                            <w:r w:rsidR="00F52486" w:rsidRPr="00A13BF7">
                              <w:rPr>
                                <w:color w:val="1F3864" w:themeColor="accent1" w:themeShade="80"/>
                                <w:sz w:val="16"/>
                                <w:szCs w:val="16"/>
                                <w:lang w:val="en-US"/>
                              </w:rPr>
                              <w:br/>
                              <w:t>Mt 24,37-39</w:t>
                            </w:r>
                            <w:r w:rsidR="00F52486" w:rsidRPr="00A13BF7">
                              <w:rPr>
                                <w:color w:val="1F3864" w:themeColor="accent1" w:themeShade="80"/>
                                <w:sz w:val="16"/>
                                <w:szCs w:val="16"/>
                                <w:lang w:val="en-US"/>
                              </w:rPr>
                              <w:br/>
                              <w:t>Mt 24,29-31</w:t>
                            </w:r>
                            <w:r w:rsidR="00F52486" w:rsidRPr="00A13BF7">
                              <w:rPr>
                                <w:color w:val="1F3864" w:themeColor="accent1" w:themeShade="80"/>
                                <w:sz w:val="16"/>
                                <w:szCs w:val="16"/>
                                <w:lang w:val="en-US"/>
                              </w:rPr>
                              <w:br/>
                              <w:t>Lk 21,28</w:t>
                            </w:r>
                            <w:r w:rsidR="00F52486" w:rsidRPr="00A13BF7">
                              <w:rPr>
                                <w:color w:val="1F3864" w:themeColor="accent1" w:themeShade="80"/>
                                <w:sz w:val="16"/>
                                <w:szCs w:val="16"/>
                                <w:lang w:val="en-US"/>
                              </w:rPr>
                              <w:br/>
                              <w:t>Mt 24,30.31</w:t>
                            </w:r>
                            <w:r w:rsidR="00F52486" w:rsidRPr="00A13BF7">
                              <w:rPr>
                                <w:color w:val="1F3864" w:themeColor="accent1" w:themeShade="80"/>
                                <w:sz w:val="16"/>
                                <w:szCs w:val="16"/>
                                <w:lang w:val="en-US"/>
                              </w:rPr>
                              <w:br/>
                              <w:t>1Thes 4,13-18</w:t>
                            </w:r>
                            <w:r w:rsidR="00A13BF7" w:rsidRPr="00A13BF7">
                              <w:rPr>
                                <w:color w:val="1F3864" w:themeColor="accent1" w:themeShade="80"/>
                                <w:sz w:val="16"/>
                                <w:szCs w:val="16"/>
                                <w:lang w:val="en-US"/>
                              </w:rPr>
                              <w:br/>
                            </w:r>
                            <w:proofErr w:type="spellStart"/>
                            <w:r w:rsidR="00A13BF7" w:rsidRPr="00A13BF7">
                              <w:rPr>
                                <w:color w:val="1F3864" w:themeColor="accent1" w:themeShade="80"/>
                                <w:sz w:val="16"/>
                                <w:szCs w:val="16"/>
                                <w:lang w:val="en-US"/>
                              </w:rPr>
                              <w:t>Of</w:t>
                            </w:r>
                            <w:r w:rsidR="00A13BF7">
                              <w:rPr>
                                <w:color w:val="1F3864" w:themeColor="accent1" w:themeShade="80"/>
                                <w:sz w:val="16"/>
                                <w:szCs w:val="16"/>
                                <w:lang w:val="en-US"/>
                              </w:rPr>
                              <w:t>fb</w:t>
                            </w:r>
                            <w:proofErr w:type="spellEnd"/>
                            <w:r w:rsidR="00A13BF7">
                              <w:rPr>
                                <w:color w:val="1F3864" w:themeColor="accent1" w:themeShade="80"/>
                                <w:sz w:val="16"/>
                                <w:szCs w:val="16"/>
                                <w:lang w:val="en-US"/>
                              </w:rPr>
                              <w:t xml:space="preserve"> 20</w:t>
                            </w:r>
                          </w:p>
                          <w:p w14:paraId="47477CD8" w14:textId="597B8465" w:rsidR="008E1004" w:rsidRPr="00A13BF7" w:rsidRDefault="008E1004" w:rsidP="008E1004">
                            <w:pPr>
                              <w:jc w:val="left"/>
                              <w:rPr>
                                <w:color w:val="1F3864" w:themeColor="accent1" w:themeShade="80"/>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363" id="Textfeld 24" o:spid="_x0000_s1034" type="#_x0000_t202" style="position:absolute;left:0;text-align:left;margin-left:424.95pt;margin-top:2.5pt;width:47.9pt;height:109.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CvKQIAAEoEAAAOAAAAZHJzL2Uyb0RvYy54bWysVE1v2zAMvQ/YfxB0X52PrgiCOEXWIsOA&#10;oi2QDD0rspQYkEVNUmJ3v35PcpwO3U7DLgpNUiTf41MWt11j2En5UJMt+fhqxJmykqra7kv+fbv+&#10;NOMsRGErYciqkr+qwG+XHz8sWjdXEzqQqZRnKGLDvHUlP8To5kUR5EE1IlyRUxZBTb4REZ9+X1Re&#10;tKjemGIyGt0ULfnKeZIqBHjv+yBf5vpaKxmftA4qMlNyzBbz6fO5S2exXIj53gt3qOV5DPEPUzSi&#10;tmh6KXUvomBHX/9Rqqmlp0A6XklqCtK6lipjAJrx6B2azUE4lbGAnOAuNIX/V1Y+np49q6uST645&#10;s6LBjraqi1qZisEFfloX5kjbOCTG7gt12PPgD3Am2J32TfoFIIY4mH69sItqTMJ5M5pNp4hIhMbT&#10;2c3sOtNfvN12PsSvihqWjJJ7bC+TKk4PIWISpA4pqZmldW1M3qCxrEWH6edRvnCJ4IaxuJgw9LMm&#10;K3a7LmOeDTh2VL0CnqdeIMHJdY0ZHkSIz8JDEZgbKo9POLQh9KKzxdmB/M+/+VM+FoUoZy0UVvLw&#10;4yi84sx8s1hhkuNg+MHYDYY9NncE0Y7xfpzMJi74aAZTe2peIP5V6oKQsBK9Sh4H8y72OsfjkWq1&#10;ykkQnRPxwW6cTKUTi4nRbfcivDvTHrGwRxq0J+bv2O9ze/5Xx0i6zqtJvPYsnumGYPPGzo8rvYjf&#10;v3PW21/A8hcAAAD//wMAUEsDBBQABgAIAAAAIQAlBIIb4AAAAAkBAAAPAAAAZHJzL2Rvd25yZXYu&#10;eG1sTI/LTsMwFET3SPyDdZHYUachpU3ITYV47Hi1gAQ7JzZJhH0d2U4a/h6zguVoRjNnyu1sNJuU&#10;870lhOUiAaaosbKnFuH15e5sA8wHQVJoSwrhW3nYVsdHpSikPdBOTfvQslhCvhAIXQhDwblvOmWE&#10;X9hBUfQ+rTMiROlaLp04xHKjeZokF9yInuJCJwZ13anmaz8aBP3u3X2dhI/ppn0Iz098fLtdPiKe&#10;nsxXl8CCmsNfGH7xIzpUkam2I0nPNMImy/MYRVjFS9HPs9UaWI2QpucZ8Krk/x9UPwAAAP//AwBQ&#10;SwECLQAUAAYACAAAACEAtoM4kv4AAADhAQAAEwAAAAAAAAAAAAAAAAAAAAAAW0NvbnRlbnRfVHlw&#10;ZXNdLnhtbFBLAQItABQABgAIAAAAIQA4/SH/1gAAAJQBAAALAAAAAAAAAAAAAAAAAC8BAABfcmVs&#10;cy8ucmVsc1BLAQItABQABgAIAAAAIQCE78CvKQIAAEoEAAAOAAAAAAAAAAAAAAAAAC4CAABkcnMv&#10;ZTJvRG9jLnhtbFBLAQItABQABgAIAAAAIQAlBIIb4AAAAAkBAAAPAAAAAAAAAAAAAAAAAIMEAABk&#10;cnMvZG93bnJldi54bWxQSwUGAAAAAAQABADzAAAAkAUAAAAA&#10;" filled="f" stroked="f" strokeweight=".5pt">
                <v:textbox inset="0,0,0,0">
                  <w:txbxContent>
                    <w:p w14:paraId="27253553" w14:textId="361E159E" w:rsidR="00F52486" w:rsidRPr="00A13BF7" w:rsidRDefault="00EE591E" w:rsidP="00F52486">
                      <w:pPr>
                        <w:jc w:val="left"/>
                        <w:rPr>
                          <w:color w:val="1F3864" w:themeColor="accent1" w:themeShade="80"/>
                          <w:sz w:val="16"/>
                          <w:szCs w:val="16"/>
                          <w:lang w:val="en-US"/>
                        </w:rPr>
                      </w:pPr>
                      <w:r w:rsidRPr="00A13BF7">
                        <w:rPr>
                          <w:color w:val="1F3864" w:themeColor="accent1" w:themeShade="80"/>
                          <w:sz w:val="16"/>
                          <w:szCs w:val="16"/>
                          <w:lang w:val="en-US"/>
                        </w:rPr>
                        <w:t>Mt 24,14</w:t>
                      </w:r>
                      <w:r w:rsidR="00F52486" w:rsidRPr="00A13BF7">
                        <w:rPr>
                          <w:color w:val="1F3864" w:themeColor="accent1" w:themeShade="80"/>
                          <w:sz w:val="16"/>
                          <w:szCs w:val="16"/>
                          <w:lang w:val="en-US"/>
                        </w:rPr>
                        <w:br/>
                        <w:t>Mt 24,37-39</w:t>
                      </w:r>
                      <w:r w:rsidR="00F52486" w:rsidRPr="00A13BF7">
                        <w:rPr>
                          <w:color w:val="1F3864" w:themeColor="accent1" w:themeShade="80"/>
                          <w:sz w:val="16"/>
                          <w:szCs w:val="16"/>
                          <w:lang w:val="en-US"/>
                        </w:rPr>
                        <w:br/>
                        <w:t>Mt 24,29-31</w:t>
                      </w:r>
                      <w:r w:rsidR="00F52486" w:rsidRPr="00A13BF7">
                        <w:rPr>
                          <w:color w:val="1F3864" w:themeColor="accent1" w:themeShade="80"/>
                          <w:sz w:val="16"/>
                          <w:szCs w:val="16"/>
                          <w:lang w:val="en-US"/>
                        </w:rPr>
                        <w:br/>
                        <w:t>Lk 21,28</w:t>
                      </w:r>
                      <w:r w:rsidR="00F52486" w:rsidRPr="00A13BF7">
                        <w:rPr>
                          <w:color w:val="1F3864" w:themeColor="accent1" w:themeShade="80"/>
                          <w:sz w:val="16"/>
                          <w:szCs w:val="16"/>
                          <w:lang w:val="en-US"/>
                        </w:rPr>
                        <w:br/>
                        <w:t>Mt 24,30.31</w:t>
                      </w:r>
                      <w:r w:rsidR="00F52486" w:rsidRPr="00A13BF7">
                        <w:rPr>
                          <w:color w:val="1F3864" w:themeColor="accent1" w:themeShade="80"/>
                          <w:sz w:val="16"/>
                          <w:szCs w:val="16"/>
                          <w:lang w:val="en-US"/>
                        </w:rPr>
                        <w:br/>
                        <w:t>1Thes 4,13-18</w:t>
                      </w:r>
                      <w:r w:rsidR="00A13BF7" w:rsidRPr="00A13BF7">
                        <w:rPr>
                          <w:color w:val="1F3864" w:themeColor="accent1" w:themeShade="80"/>
                          <w:sz w:val="16"/>
                          <w:szCs w:val="16"/>
                          <w:lang w:val="en-US"/>
                        </w:rPr>
                        <w:br/>
                      </w:r>
                      <w:proofErr w:type="spellStart"/>
                      <w:r w:rsidR="00A13BF7" w:rsidRPr="00A13BF7">
                        <w:rPr>
                          <w:color w:val="1F3864" w:themeColor="accent1" w:themeShade="80"/>
                          <w:sz w:val="16"/>
                          <w:szCs w:val="16"/>
                          <w:lang w:val="en-US"/>
                        </w:rPr>
                        <w:t>Of</w:t>
                      </w:r>
                      <w:r w:rsidR="00A13BF7">
                        <w:rPr>
                          <w:color w:val="1F3864" w:themeColor="accent1" w:themeShade="80"/>
                          <w:sz w:val="16"/>
                          <w:szCs w:val="16"/>
                          <w:lang w:val="en-US"/>
                        </w:rPr>
                        <w:t>fb</w:t>
                      </w:r>
                      <w:proofErr w:type="spellEnd"/>
                      <w:r w:rsidR="00A13BF7">
                        <w:rPr>
                          <w:color w:val="1F3864" w:themeColor="accent1" w:themeShade="80"/>
                          <w:sz w:val="16"/>
                          <w:szCs w:val="16"/>
                          <w:lang w:val="en-US"/>
                        </w:rPr>
                        <w:t xml:space="preserve"> 20</w:t>
                      </w:r>
                    </w:p>
                    <w:p w14:paraId="47477CD8" w14:textId="597B8465" w:rsidR="008E1004" w:rsidRPr="00A13BF7" w:rsidRDefault="008E1004" w:rsidP="008E1004">
                      <w:pPr>
                        <w:jc w:val="left"/>
                        <w:rPr>
                          <w:color w:val="1F3864" w:themeColor="accent1" w:themeShade="80"/>
                          <w:sz w:val="16"/>
                          <w:szCs w:val="16"/>
                          <w:lang w:val="en-US"/>
                        </w:rPr>
                      </w:pPr>
                    </w:p>
                  </w:txbxContent>
                </v:textbox>
                <w10:wrap type="square" anchorx="margin"/>
              </v:shape>
            </w:pict>
          </mc:Fallback>
        </mc:AlternateContent>
      </w:r>
      <w:r w:rsidR="00EE591E">
        <w:rPr>
          <w:noProof/>
        </w:rPr>
        <w:t>Zudem kann auch die Ver</w:t>
      </w:r>
      <w:r w:rsidR="00A13BF7">
        <w:rPr>
          <w:noProof/>
        </w:rPr>
        <w:t>b</w:t>
      </w:r>
      <w:r w:rsidR="00EE591E">
        <w:rPr>
          <w:noProof/>
        </w:rPr>
        <w:t xml:space="preserve">reitung des Evangeliums über die ganze Welt als Zeichen </w:t>
      </w:r>
      <w:r w:rsidR="00AD2E8C">
        <w:rPr>
          <w:noProof/>
        </w:rPr>
        <w:t xml:space="preserve">des Endes </w:t>
      </w:r>
      <w:r w:rsidR="00EE591E">
        <w:rPr>
          <w:noProof/>
        </w:rPr>
        <w:t>verstanden werden.</w:t>
      </w:r>
      <w:r w:rsidR="00F52486">
        <w:rPr>
          <w:noProof/>
        </w:rPr>
        <w:t xml:space="preserve"> </w:t>
      </w:r>
      <w:r w:rsidR="00A13BF7">
        <w:rPr>
          <w:noProof/>
        </w:rPr>
        <w:t>S</w:t>
      </w:r>
      <w:r w:rsidR="00EE591E">
        <w:rPr>
          <w:noProof/>
        </w:rPr>
        <w:t xml:space="preserve">o wie vor der Sintflut </w:t>
      </w:r>
      <w:r w:rsidR="00A13BF7">
        <w:rPr>
          <w:noProof/>
        </w:rPr>
        <w:t>hören die Menschen nicht auf die Einladung</w:t>
      </w:r>
      <w:r w:rsidR="00EE591E">
        <w:rPr>
          <w:noProof/>
        </w:rPr>
        <w:t xml:space="preserve">. </w:t>
      </w:r>
      <w:r w:rsidR="00A13BF7">
        <w:rPr>
          <w:noProof/>
        </w:rPr>
        <w:t>D</w:t>
      </w:r>
      <w:r w:rsidR="00F52486">
        <w:rPr>
          <w:noProof/>
        </w:rPr>
        <w:t xml:space="preserve">ie Nachfolger Jesu werden unter starke Bedrängnis kommen. </w:t>
      </w:r>
      <w:r w:rsidR="00C159ED">
        <w:t>Als a</w:t>
      </w:r>
      <w:r w:rsidR="00EE591E">
        <w:t>bschließende Zeichen we</w:t>
      </w:r>
      <w:r w:rsidR="00C159ED">
        <w:t>rden Sonne, Mond und Sterne ihr Licht verlieren. Dann kommt Jesus wieder.</w:t>
      </w:r>
      <w:r w:rsidRPr="008E1004">
        <w:t xml:space="preserve"> </w:t>
      </w:r>
      <w:r>
        <w:rPr>
          <w:noProof/>
        </w:rPr>
        <mc:AlternateContent>
          <mc:Choice Requires="wps">
            <w:drawing>
              <wp:anchor distT="0" distB="0" distL="114300" distR="114300" simplePos="0" relativeHeight="251695104" behindDoc="0" locked="0" layoutInCell="1" allowOverlap="1" wp14:anchorId="039EB2DE" wp14:editId="7A40AEB5">
                <wp:simplePos x="0" y="0"/>
                <wp:positionH relativeFrom="margin">
                  <wp:posOffset>5398135</wp:posOffset>
                </wp:positionH>
                <wp:positionV relativeFrom="paragraph">
                  <wp:posOffset>29845</wp:posOffset>
                </wp:positionV>
                <wp:extent cx="608330" cy="306070"/>
                <wp:effectExtent l="0" t="0" r="1270" b="0"/>
                <wp:wrapSquare wrapText="bothSides"/>
                <wp:docPr id="29" name="Textfeld 2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B1791D7" w14:textId="292F3601"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B2DE" id="Textfeld 29" o:spid="_x0000_s1035" type="#_x0000_t202" style="position:absolute;left:0;text-align:left;margin-left:425.05pt;margin-top:2.35pt;width:47.9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O5JwIAAEkEAAAOAAAAZHJzL2Uyb0RvYy54bWysVMFu2zAMvQ/YPwi6L3YTrOuCOkXWosOA&#10;oC2QDj0rspQYkEVNUmJnX78nOU6HbqdhF4UmKZLv8SnXN31r2EH50JCt+MWk5ExZSXVjtxX//nz/&#10;4YqzEIWthSGrKn5Ugd8s3r+77txcTWlHplaeoYgN885VfBejmxdFkDvVijAhpyyCmnwrIj79tqi9&#10;6FC9NcW0LC+LjnztPEkVArx3Q5Avcn2tlYyPWgcVmak4Zov59PncpLNYXIv51gu3a+RpDPEPU7Si&#10;sWh6LnUnomB73/xRqm2kp0A6TiS1BWndSJUxAM1F+QbNeiecylhATnBnmsL/KysfDk+eNXXFp585&#10;s6LFjp5VH7UyNYML/HQuzJG2dkiM/RfqsefRH+BMsHvt2/QLQAxxMH08s4tqTMJ5WV7NZohIhGbl&#10;Zfkps1+8XnY+xK+KWpaMinssL3MqDqsQMQhSx5TUy9J9Y0xeoLGsQ4PZxzJfOEdww1hcTBCGUZMV&#10;+02fIZ/hbag+Ap2nQR/ByfsGM6xEiE/CQxAYGyKPjzi0IfSik8XZjvzPv/lTPvaEKGcdBFbx8GMv&#10;vOLMfLPYYFLjaPjR2IyG3be3BM1e4Pk4mU1c8NGMpvbUvkD7y9QFIWElelU8juZtHGSOtyPVcpmT&#10;oDkn4squnUylE4uJ0ef+RXh3oj1iXw80Sk/M37A/5A78L/eRdJNXk3gdWDzRDb3mjZ3eVnoQv3/n&#10;rNd/gMU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QOtO5JwIAAEkEAAAOAAAAAAAAAAAAAAAAAC4CAABkcnMvZTJv&#10;RG9jLnhtbFBLAQItABQABgAIAAAAIQD3NleA3wAAAAgBAAAPAAAAAAAAAAAAAAAAAIEEAABkcnMv&#10;ZG93bnJldi54bWxQSwUGAAAAAAQABADzAAAAjQUAAAAA&#10;" filled="f" stroked="f" strokeweight=".5pt">
                <v:textbox inset="0,0,0,0">
                  <w:txbxContent>
                    <w:p w14:paraId="1B1791D7" w14:textId="292F3601"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C159ED">
        <w:t xml:space="preserve">Diese Ereignisse sollen uns nicht in Angst und Schrecken versetzen, sondern </w:t>
      </w:r>
      <w:r w:rsidR="00A13BF7">
        <w:t xml:space="preserve">unsere Erwartung des </w:t>
      </w:r>
      <w:r w:rsidR="00C159ED">
        <w:t xml:space="preserve"> Kommen</w:t>
      </w:r>
      <w:r w:rsidR="00A13BF7">
        <w:t>s</w:t>
      </w:r>
      <w:r w:rsidR="00C159ED">
        <w:t xml:space="preserve"> Jesus </w:t>
      </w:r>
      <w:r w:rsidR="00A13BF7">
        <w:t>nähren</w:t>
      </w:r>
      <w:r w:rsidR="00C159ED">
        <w:t>.</w:t>
      </w:r>
      <w:r w:rsidRPr="008E1004">
        <w:t xml:space="preserve"> </w:t>
      </w:r>
      <w:r w:rsidR="00A13BF7">
        <w:t>Und d</w:t>
      </w:r>
      <w:r w:rsidR="00F52486">
        <w:t>ann wird Jesus wieder kommen und seine Nachfolger zu sich nehmen.</w:t>
      </w:r>
      <w:r w:rsidR="00A13BF7">
        <w:t xml:space="preserve"> Bei seiner Wiederkunft werden die geretteten </w:t>
      </w:r>
      <w:r w:rsidR="00AD2E8C">
        <w:t>Verstorbenen</w:t>
      </w:r>
      <w:r w:rsidR="00A13BF7">
        <w:t xml:space="preserve"> zum ewigen Leben auferstehen. Nach 1000 Jahren werden alle anderen auferstehen und gerichtet werden.</w:t>
      </w:r>
    </w:p>
    <w:p w14:paraId="556C8B80" w14:textId="5B41B715" w:rsidR="00F52486" w:rsidRPr="00F52486" w:rsidRDefault="00F52486" w:rsidP="00F52486">
      <w:pPr>
        <w:pStyle w:val="Bibelzitat"/>
        <w:rPr>
          <w:lang w:val="de-CH"/>
        </w:rPr>
      </w:pPr>
      <w:proofErr w:type="spellStart"/>
      <w:r>
        <w:rPr>
          <w:lang w:val="de-CH"/>
        </w:rPr>
        <w:t>Mt</w:t>
      </w:r>
      <w:proofErr w:type="spellEnd"/>
      <w:r>
        <w:rPr>
          <w:lang w:val="de-CH"/>
        </w:rPr>
        <w:t xml:space="preserve"> 24,30 </w:t>
      </w:r>
      <w:r w:rsidR="00AD2E8C">
        <w:rPr>
          <w:lang w:val="de-CH"/>
        </w:rPr>
        <w:t xml:space="preserve">| </w:t>
      </w:r>
      <w:r w:rsidRPr="00F52486">
        <w:rPr>
          <w:lang w:val="de-CH"/>
        </w:rPr>
        <w:t>Und dann wird das Zeichen des Menschensohnes am Himmel erscheinen, und dann werden sich alle Geschlechter der Erde an die Brust schlagen, und sie werden den Sohn des Menschen kommen sehen auf den Wolken des Himmels mit großer Kraft und Herrlichkeit.</w:t>
      </w:r>
    </w:p>
    <w:p w14:paraId="050A7AB3" w14:textId="77777777" w:rsidR="00226016" w:rsidRPr="008E1004" w:rsidRDefault="00226016" w:rsidP="00B8314D">
      <w:pPr>
        <w:pStyle w:val="berschrift1"/>
      </w:pPr>
      <w:r w:rsidRPr="008E1004">
        <w:t>Fazit</w:t>
      </w:r>
    </w:p>
    <w:p w14:paraId="375CBA80" w14:textId="65BEBF82" w:rsidR="00240730" w:rsidRPr="008E1004" w:rsidRDefault="00C159ED" w:rsidP="00226016">
      <w:pPr>
        <w:pStyle w:val="RandrechtsStandard"/>
        <w:rPr>
          <w:lang w:val="de-CH"/>
        </w:rPr>
      </w:pPr>
      <w:r>
        <w:rPr>
          <w:lang w:val="de-CH"/>
        </w:rPr>
        <w:t>Wir kennen das Datum der Wiederkunft Jesu nicht. Wir erkennen aber anhand der Entwicklungen und Ereignisse rund um uns, dass sein Kommen nahe ist.</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343CDE1E" w14:textId="07A8B24A" w:rsidR="00A13BF7" w:rsidRDefault="00A13BF7" w:rsidP="00A13BF7">
      <w:pPr>
        <w:pStyle w:val="Listenabsatz"/>
        <w:numPr>
          <w:ilvl w:val="0"/>
          <w:numId w:val="12"/>
        </w:numPr>
        <w:jc w:val="left"/>
        <w:rPr>
          <w:lang w:val="de-DE"/>
        </w:rPr>
      </w:pPr>
      <w:r w:rsidRPr="00AD2E8C">
        <w:rPr>
          <w:lang w:val="de-DE"/>
        </w:rPr>
        <w:t>2401 Zeichen der Wiederkunft.pdf</w:t>
      </w:r>
      <w:r>
        <w:rPr>
          <w:noProof/>
          <w:lang w:val="de-DE"/>
        </w:rPr>
        <w:t xml:space="preserve"> </w:t>
      </w:r>
      <w:r w:rsidRPr="004B1C24">
        <w:rPr>
          <w:noProof/>
          <w:lang w:val="de-DE"/>
        </w:rPr>
        <w:sym w:font="Wingdings" w:char="F0E0"/>
      </w:r>
      <w:hyperlink r:id="rId14" w:history="1">
        <w:r w:rsidRPr="004B1C24">
          <w:rPr>
            <w:rStyle w:val="Hyperlink"/>
            <w:noProof/>
            <w:lang w:val="de-DE"/>
          </w:rPr>
          <w:t>www</w:t>
        </w:r>
      </w:hyperlink>
      <w:r w:rsidR="00AD2E8C" w:rsidRPr="00B2668B">
        <w:rPr>
          <w:rFonts w:ascii="Segoe UI Emoji" w:hAnsi="Segoe UI Emoji" w:cs="Segoe UI Emoji"/>
        </w:rPr>
        <w:t>↗</w:t>
      </w:r>
      <w:r>
        <w:rPr>
          <w:noProof/>
          <w:lang w:val="de-DE"/>
        </w:rPr>
        <w:t xml:space="preserve">, </w:t>
      </w:r>
      <w:hyperlink r:id="rId15" w:history="1">
        <w:r w:rsidRPr="004B1C24">
          <w:rPr>
            <w:rStyle w:val="Hyperlink"/>
            <w:noProof/>
            <w:lang w:val="de-DE"/>
          </w:rPr>
          <w:t>lokal</w:t>
        </w:r>
      </w:hyperlink>
      <w:r w:rsidR="00AD2E8C" w:rsidRPr="00B2668B">
        <w:rPr>
          <w:rFonts w:ascii="Segoe UI Emoji" w:hAnsi="Segoe UI Emoji" w:cs="Segoe UI Emoji"/>
        </w:rPr>
        <w:t>↗</w:t>
      </w:r>
    </w:p>
    <w:p w14:paraId="333F5BAC" w14:textId="577360C6" w:rsidR="00A13BF7" w:rsidRDefault="00A13BF7" w:rsidP="00A13BF7">
      <w:pPr>
        <w:pStyle w:val="Listenabsatz"/>
        <w:numPr>
          <w:ilvl w:val="0"/>
          <w:numId w:val="12"/>
        </w:numPr>
        <w:jc w:val="left"/>
        <w:rPr>
          <w:lang w:val="de-DE"/>
        </w:rPr>
      </w:pPr>
      <w:r w:rsidRPr="00AD2E8C">
        <w:rPr>
          <w:lang w:val="de-DE"/>
        </w:rPr>
        <w:t>2402 Auferstehung.pdf</w:t>
      </w:r>
      <w:r>
        <w:rPr>
          <w:noProof/>
          <w:lang w:val="de-DE"/>
        </w:rPr>
        <w:t xml:space="preserve"> </w:t>
      </w:r>
      <w:r w:rsidRPr="004B1C24">
        <w:rPr>
          <w:noProof/>
          <w:lang w:val="de-DE"/>
        </w:rPr>
        <w:sym w:font="Wingdings" w:char="F0E0"/>
      </w:r>
      <w:hyperlink r:id="rId16" w:history="1">
        <w:r w:rsidRPr="004B1C24">
          <w:rPr>
            <w:rStyle w:val="Hyperlink"/>
            <w:noProof/>
            <w:lang w:val="de-DE"/>
          </w:rPr>
          <w:t>www</w:t>
        </w:r>
      </w:hyperlink>
      <w:r w:rsidR="00AD2E8C" w:rsidRPr="00B2668B">
        <w:rPr>
          <w:rFonts w:ascii="Segoe UI Emoji" w:hAnsi="Segoe UI Emoji" w:cs="Segoe UI Emoji"/>
        </w:rPr>
        <w:t>↗</w:t>
      </w:r>
      <w:r>
        <w:rPr>
          <w:noProof/>
          <w:lang w:val="de-DE"/>
        </w:rPr>
        <w:t xml:space="preserve">, </w:t>
      </w:r>
      <w:hyperlink r:id="rId17" w:history="1">
        <w:r w:rsidRPr="004B1C24">
          <w:rPr>
            <w:rStyle w:val="Hyperlink"/>
            <w:noProof/>
            <w:lang w:val="de-DE"/>
          </w:rPr>
          <w:t>lokal</w:t>
        </w:r>
      </w:hyperlink>
      <w:r w:rsidR="00AD2E8C" w:rsidRPr="00B2668B">
        <w:rPr>
          <w:rFonts w:ascii="Segoe UI Emoji" w:hAnsi="Segoe UI Emoji" w:cs="Segoe UI Emoji"/>
        </w:rPr>
        <w:t>↗</w:t>
      </w:r>
    </w:p>
    <w:p w14:paraId="0CF026EE" w14:textId="77777777" w:rsidR="00AC70CD" w:rsidRDefault="00AC70CD" w:rsidP="00AC70CD">
      <w:pPr>
        <w:pStyle w:val="berschrift1"/>
        <w:rPr>
          <w:lang w:val="de-DE"/>
        </w:rPr>
      </w:pPr>
      <w:r>
        <w:rPr>
          <w:lang w:val="de-DE"/>
        </w:rPr>
        <w:t>Weitere Unterlagen zur Vertiefung</w:t>
      </w:r>
    </w:p>
    <w:p w14:paraId="74123633" w14:textId="77777777" w:rsidR="00AC70CD" w:rsidRDefault="00AC70CD" w:rsidP="00AC70CD">
      <w:pPr>
        <w:pStyle w:val="berschrift2"/>
        <w:rPr>
          <w:lang w:val="de-DE"/>
        </w:rPr>
      </w:pPr>
      <w:r>
        <w:rPr>
          <w:lang w:val="de-DE"/>
        </w:rPr>
        <w:t>Links</w:t>
      </w:r>
    </w:p>
    <w:p w14:paraId="7D9FCC4D" w14:textId="3E24ABD3" w:rsidR="00AB012F" w:rsidRPr="00AC70CD" w:rsidRDefault="00175D5C" w:rsidP="00240730">
      <w:pPr>
        <w:pStyle w:val="Listenabsatz"/>
        <w:numPr>
          <w:ilvl w:val="0"/>
          <w:numId w:val="12"/>
        </w:numPr>
        <w:jc w:val="left"/>
        <w:rPr>
          <w:lang w:val="de-DE"/>
        </w:rPr>
      </w:pPr>
      <w:hyperlink r:id="rId18" w:anchor="Verbreitung" w:history="1">
        <w:r w:rsidR="00AC70CD">
          <w:rPr>
            <w:rStyle w:val="Hyperlink"/>
          </w:rPr>
          <w:t>Verbreitung des C</w:t>
        </w:r>
        <w:r w:rsidR="00AB012F">
          <w:rPr>
            <w:rStyle w:val="Hyperlink"/>
          </w:rPr>
          <w:t>hristentum</w:t>
        </w:r>
        <w:r w:rsidR="00AC70CD">
          <w:rPr>
            <w:rStyle w:val="Hyperlink"/>
          </w:rPr>
          <w:t>s</w:t>
        </w:r>
        <w:r w:rsidR="00AB012F">
          <w:rPr>
            <w:rStyle w:val="Hyperlink"/>
          </w:rPr>
          <w:t xml:space="preserve"> – Wikipedia</w:t>
        </w:r>
      </w:hyperlink>
      <w:r w:rsidR="00AD2E8C" w:rsidRPr="00B2668B">
        <w:rPr>
          <w:rFonts w:ascii="Segoe UI Emoji" w:hAnsi="Segoe UI Emoji" w:cs="Segoe UI Emoji"/>
        </w:rPr>
        <w:t>↗</w:t>
      </w:r>
    </w:p>
    <w:p w14:paraId="06E5C03E" w14:textId="0EBDE378" w:rsidR="00AC70CD" w:rsidRPr="00AC70CD" w:rsidRDefault="00175D5C" w:rsidP="00240730">
      <w:pPr>
        <w:pStyle w:val="Listenabsatz"/>
        <w:numPr>
          <w:ilvl w:val="0"/>
          <w:numId w:val="12"/>
        </w:numPr>
        <w:jc w:val="left"/>
        <w:rPr>
          <w:lang w:val="de-DE"/>
        </w:rPr>
      </w:pPr>
      <w:hyperlink r:id="rId19" w:history="1">
        <w:r w:rsidR="00AC70CD">
          <w:rPr>
            <w:rStyle w:val="Hyperlink"/>
          </w:rPr>
          <w:t>Liste von Kriegen – Wikipedia</w:t>
        </w:r>
      </w:hyperlink>
      <w:r w:rsidR="00AD2E8C" w:rsidRPr="00B2668B">
        <w:rPr>
          <w:rFonts w:ascii="Segoe UI Emoji" w:hAnsi="Segoe UI Emoji" w:cs="Segoe UI Emoji"/>
        </w:rPr>
        <w:t>↗</w:t>
      </w:r>
    </w:p>
    <w:p w14:paraId="2F6BFE60" w14:textId="4A83A8ED" w:rsidR="00AC70CD" w:rsidRPr="00AC70CD" w:rsidRDefault="00175D5C" w:rsidP="00240730">
      <w:pPr>
        <w:pStyle w:val="Listenabsatz"/>
        <w:numPr>
          <w:ilvl w:val="0"/>
          <w:numId w:val="12"/>
        </w:numPr>
        <w:jc w:val="left"/>
        <w:rPr>
          <w:lang w:val="de-DE"/>
        </w:rPr>
      </w:pPr>
      <w:hyperlink r:id="rId20" w:history="1">
        <w:r w:rsidR="00AC70CD">
          <w:rPr>
            <w:rStyle w:val="Hyperlink"/>
          </w:rPr>
          <w:t>Liste von Katastrophen – Wikipedia</w:t>
        </w:r>
      </w:hyperlink>
      <w:r w:rsidR="00AD2E8C" w:rsidRPr="00B2668B">
        <w:rPr>
          <w:rFonts w:ascii="Segoe UI Emoji" w:hAnsi="Segoe UI Emoji" w:cs="Segoe UI Emoji"/>
        </w:rPr>
        <w:t>↗</w:t>
      </w:r>
    </w:p>
    <w:p w14:paraId="0A6D6768" w14:textId="24D41DB0" w:rsidR="00AC70CD" w:rsidRDefault="00175D5C" w:rsidP="00240730">
      <w:pPr>
        <w:pStyle w:val="Listenabsatz"/>
        <w:numPr>
          <w:ilvl w:val="0"/>
          <w:numId w:val="12"/>
        </w:numPr>
        <w:jc w:val="left"/>
        <w:rPr>
          <w:lang w:val="en-US"/>
        </w:rPr>
      </w:pPr>
      <w:hyperlink r:id="rId21" w:history="1">
        <w:r w:rsidR="00AC70CD" w:rsidRPr="00AC70CD">
          <w:rPr>
            <w:rStyle w:val="Hyperlink"/>
            <w:lang w:val="en-US"/>
          </w:rPr>
          <w:t>List of people claimed to be Jesus - Wikipedia</w:t>
        </w:r>
      </w:hyperlink>
      <w:r w:rsidR="00AD2E8C" w:rsidRPr="00AD2E8C">
        <w:rPr>
          <w:rFonts w:ascii="Segoe UI Emoji" w:hAnsi="Segoe UI Emoji" w:cs="Segoe UI Emoji"/>
          <w:lang w:val="en-US"/>
        </w:rPr>
        <w:t>↗</w:t>
      </w:r>
      <w:r w:rsidR="00AC70CD" w:rsidRPr="00AC70CD">
        <w:rPr>
          <w:lang w:val="en-US"/>
        </w:rPr>
        <w:t xml:space="preserve"> </w:t>
      </w:r>
      <w:r w:rsidR="00AC70CD">
        <w:rPr>
          <w:lang w:val="en-US"/>
        </w:rPr>
        <w:t>(</w:t>
      </w:r>
      <w:proofErr w:type="spellStart"/>
      <w:r w:rsidR="00AC70CD">
        <w:rPr>
          <w:lang w:val="en-US"/>
        </w:rPr>
        <w:t>englisch</w:t>
      </w:r>
      <w:proofErr w:type="spellEnd"/>
      <w:r w:rsidR="00AC70CD">
        <w:rPr>
          <w:lang w:val="en-US"/>
        </w:rPr>
        <w:t>)</w:t>
      </w:r>
    </w:p>
    <w:p w14:paraId="267CD049" w14:textId="16B89F2F" w:rsidR="00AC70CD" w:rsidRPr="00AC70CD" w:rsidRDefault="00175D5C" w:rsidP="00240730">
      <w:pPr>
        <w:pStyle w:val="Listenabsatz"/>
        <w:numPr>
          <w:ilvl w:val="0"/>
          <w:numId w:val="12"/>
        </w:numPr>
        <w:jc w:val="left"/>
        <w:rPr>
          <w:lang w:val="en-US"/>
        </w:rPr>
      </w:pPr>
      <w:hyperlink r:id="rId22" w:history="1">
        <w:r w:rsidR="00AC70CD" w:rsidRPr="00AC70CD">
          <w:rPr>
            <w:rStyle w:val="Hyperlink"/>
            <w:lang w:val="en-US"/>
          </w:rPr>
          <w:t>List of people who have been considered deities - Wikipedia</w:t>
        </w:r>
      </w:hyperlink>
      <w:r w:rsidR="00AD2E8C" w:rsidRPr="00AD2E8C">
        <w:rPr>
          <w:rFonts w:ascii="Segoe UI Emoji" w:hAnsi="Segoe UI Emoji" w:cs="Segoe UI Emoji"/>
          <w:lang w:val="en-US"/>
        </w:rPr>
        <w:t>↗</w:t>
      </w:r>
      <w:r w:rsidR="00AC70CD" w:rsidRPr="00AC70CD">
        <w:rPr>
          <w:lang w:val="en-US"/>
        </w:rPr>
        <w:t xml:space="preserve"> (</w:t>
      </w:r>
      <w:proofErr w:type="spellStart"/>
      <w:r w:rsidR="00AC70CD">
        <w:rPr>
          <w:lang w:val="en-US"/>
        </w:rPr>
        <w:t>englisch</w:t>
      </w:r>
      <w:proofErr w:type="spellEnd"/>
      <w:r w:rsidR="00AC70CD">
        <w:rPr>
          <w:lang w:val="en-US"/>
        </w:rPr>
        <w:t>)</w:t>
      </w:r>
    </w:p>
    <w:sectPr w:rsidR="00AC70CD" w:rsidRPr="00AC70CD"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2D61B" w14:textId="77777777" w:rsidR="00175D5C" w:rsidRDefault="00175D5C" w:rsidP="006A2E59">
      <w:pPr>
        <w:spacing w:after="0" w:line="240" w:lineRule="auto"/>
      </w:pPr>
      <w:r>
        <w:separator/>
      </w:r>
    </w:p>
  </w:endnote>
  <w:endnote w:type="continuationSeparator" w:id="0">
    <w:p w14:paraId="0ACD79FF" w14:textId="77777777" w:rsidR="00175D5C" w:rsidRDefault="00175D5C"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3893ABB4"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A55CBC">
      <w:rPr>
        <w:rFonts w:asciiTheme="majorHAnsi" w:eastAsiaTheme="majorEastAsia" w:hAnsiTheme="majorHAnsi" w:cstheme="majorBidi"/>
        <w:noProof/>
        <w:color w:val="1F4E79" w:themeColor="accent5" w:themeShade="80"/>
        <w:sz w:val="20"/>
        <w:szCs w:val="20"/>
      </w:rPr>
      <w:t>25. August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AD2E8C"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81361" w14:textId="77777777" w:rsidR="00175D5C" w:rsidRDefault="00175D5C" w:rsidP="006A2E59">
      <w:pPr>
        <w:spacing w:after="0" w:line="240" w:lineRule="auto"/>
      </w:pPr>
      <w:r>
        <w:separator/>
      </w:r>
    </w:p>
  </w:footnote>
  <w:footnote w:type="continuationSeparator" w:id="0">
    <w:p w14:paraId="0155ADC5" w14:textId="77777777" w:rsidR="00175D5C" w:rsidRDefault="00175D5C"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175D5C"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95pt;height:26.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740BA88C" w:rsidR="001B2529" w:rsidRPr="00A90233" w:rsidRDefault="003E4247"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24</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4C51FFDC" w:rsidR="0029262D" w:rsidRPr="00A90233" w:rsidRDefault="003E4247" w:rsidP="00D70683">
          <w:pPr>
            <w:pStyle w:val="Kopfzeile"/>
            <w:jc w:val="left"/>
            <w:rPr>
              <w:b/>
              <w:bCs/>
              <w:sz w:val="44"/>
              <w:szCs w:val="44"/>
            </w:rPr>
          </w:pPr>
          <w:r w:rsidRPr="003E4247">
            <w:rPr>
              <w:b/>
              <w:bCs/>
              <w:color w:val="1F3864" w:themeColor="accent1" w:themeShade="80"/>
              <w:sz w:val="44"/>
              <w:szCs w:val="44"/>
              <w14:textOutline w14:w="0" w14:cap="flat" w14:cmpd="sng" w14:algn="ctr">
                <w14:noFill/>
                <w14:prstDash w14:val="solid"/>
                <w14:round/>
              </w14:textOutline>
            </w:rPr>
            <w:t>Zeichen der Zeit und Wiederkunft</w:t>
          </w:r>
        </w:p>
      </w:tc>
    </w:tr>
  </w:tbl>
  <w:p w14:paraId="67CDE167" w14:textId="7E718392"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Geöffnetes Buch mit einfarbiger Füllung" style="width:26.95pt;height:21.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92" type="#_x0000_t75" alt="Geöffnetes Buch mit einfarbiger Füllung" style="width:26.95pt;height:21.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120C1"/>
    <w:rsid w:val="000127BE"/>
    <w:rsid w:val="000274A5"/>
    <w:rsid w:val="00030C7B"/>
    <w:rsid w:val="00035DF5"/>
    <w:rsid w:val="000375AF"/>
    <w:rsid w:val="000520CE"/>
    <w:rsid w:val="00055912"/>
    <w:rsid w:val="00055BAF"/>
    <w:rsid w:val="00062D77"/>
    <w:rsid w:val="000634E4"/>
    <w:rsid w:val="00073A30"/>
    <w:rsid w:val="00084221"/>
    <w:rsid w:val="000D0C04"/>
    <w:rsid w:val="000D0CB6"/>
    <w:rsid w:val="000F74AE"/>
    <w:rsid w:val="00117C8C"/>
    <w:rsid w:val="00123402"/>
    <w:rsid w:val="00175D5C"/>
    <w:rsid w:val="00185122"/>
    <w:rsid w:val="00194625"/>
    <w:rsid w:val="001B2529"/>
    <w:rsid w:val="001D5DEE"/>
    <w:rsid w:val="001F3BF4"/>
    <w:rsid w:val="001F6649"/>
    <w:rsid w:val="00202505"/>
    <w:rsid w:val="002129B9"/>
    <w:rsid w:val="00213274"/>
    <w:rsid w:val="00215640"/>
    <w:rsid w:val="00226016"/>
    <w:rsid w:val="00226196"/>
    <w:rsid w:val="002344DB"/>
    <w:rsid w:val="00240730"/>
    <w:rsid w:val="00256239"/>
    <w:rsid w:val="0026606D"/>
    <w:rsid w:val="00266EA4"/>
    <w:rsid w:val="00267C16"/>
    <w:rsid w:val="00273FA0"/>
    <w:rsid w:val="002764EE"/>
    <w:rsid w:val="0028334A"/>
    <w:rsid w:val="0029262D"/>
    <w:rsid w:val="002A16E9"/>
    <w:rsid w:val="002A484A"/>
    <w:rsid w:val="002D1030"/>
    <w:rsid w:val="002D1F67"/>
    <w:rsid w:val="002E058E"/>
    <w:rsid w:val="002E5060"/>
    <w:rsid w:val="002E56F1"/>
    <w:rsid w:val="00302D05"/>
    <w:rsid w:val="003118DF"/>
    <w:rsid w:val="003372C1"/>
    <w:rsid w:val="003432B6"/>
    <w:rsid w:val="003438B1"/>
    <w:rsid w:val="003A7D82"/>
    <w:rsid w:val="003D032A"/>
    <w:rsid w:val="003E4247"/>
    <w:rsid w:val="003E7AF8"/>
    <w:rsid w:val="003F1C1C"/>
    <w:rsid w:val="004042DD"/>
    <w:rsid w:val="00404CDC"/>
    <w:rsid w:val="00433F83"/>
    <w:rsid w:val="00471AC7"/>
    <w:rsid w:val="00481714"/>
    <w:rsid w:val="00490EEA"/>
    <w:rsid w:val="00497AE7"/>
    <w:rsid w:val="004B2E55"/>
    <w:rsid w:val="004D4E47"/>
    <w:rsid w:val="004D559E"/>
    <w:rsid w:val="004E54B1"/>
    <w:rsid w:val="00511418"/>
    <w:rsid w:val="00537324"/>
    <w:rsid w:val="00571C91"/>
    <w:rsid w:val="005765E3"/>
    <w:rsid w:val="00590230"/>
    <w:rsid w:val="0059531D"/>
    <w:rsid w:val="005A2CF6"/>
    <w:rsid w:val="005B0888"/>
    <w:rsid w:val="005C4D35"/>
    <w:rsid w:val="00630B6C"/>
    <w:rsid w:val="006425B3"/>
    <w:rsid w:val="00655A26"/>
    <w:rsid w:val="006656DD"/>
    <w:rsid w:val="00685DB1"/>
    <w:rsid w:val="0069282C"/>
    <w:rsid w:val="00694BC8"/>
    <w:rsid w:val="0069599E"/>
    <w:rsid w:val="006A2E59"/>
    <w:rsid w:val="006C55A3"/>
    <w:rsid w:val="006C6C37"/>
    <w:rsid w:val="006C7AA8"/>
    <w:rsid w:val="006E0C4D"/>
    <w:rsid w:val="00715542"/>
    <w:rsid w:val="00724676"/>
    <w:rsid w:val="007271EE"/>
    <w:rsid w:val="007510C2"/>
    <w:rsid w:val="00756910"/>
    <w:rsid w:val="00756C84"/>
    <w:rsid w:val="00757741"/>
    <w:rsid w:val="007D02B4"/>
    <w:rsid w:val="008012BF"/>
    <w:rsid w:val="008123B1"/>
    <w:rsid w:val="00816A88"/>
    <w:rsid w:val="00827772"/>
    <w:rsid w:val="00844593"/>
    <w:rsid w:val="00857664"/>
    <w:rsid w:val="00861188"/>
    <w:rsid w:val="00893EF3"/>
    <w:rsid w:val="008D13EA"/>
    <w:rsid w:val="008D464F"/>
    <w:rsid w:val="008D527A"/>
    <w:rsid w:val="008E089B"/>
    <w:rsid w:val="008E1004"/>
    <w:rsid w:val="008F0D98"/>
    <w:rsid w:val="008F731E"/>
    <w:rsid w:val="0091556C"/>
    <w:rsid w:val="00916D2B"/>
    <w:rsid w:val="00923153"/>
    <w:rsid w:val="009313DF"/>
    <w:rsid w:val="00936752"/>
    <w:rsid w:val="0095484B"/>
    <w:rsid w:val="00965A76"/>
    <w:rsid w:val="009771DE"/>
    <w:rsid w:val="00987AFC"/>
    <w:rsid w:val="00992306"/>
    <w:rsid w:val="009C74C2"/>
    <w:rsid w:val="009E4EB8"/>
    <w:rsid w:val="009E796F"/>
    <w:rsid w:val="009F1E44"/>
    <w:rsid w:val="009F7537"/>
    <w:rsid w:val="00A03197"/>
    <w:rsid w:val="00A066BE"/>
    <w:rsid w:val="00A06887"/>
    <w:rsid w:val="00A13BF7"/>
    <w:rsid w:val="00A168AB"/>
    <w:rsid w:val="00A55CBC"/>
    <w:rsid w:val="00A67636"/>
    <w:rsid w:val="00A71913"/>
    <w:rsid w:val="00A8016E"/>
    <w:rsid w:val="00A87EF2"/>
    <w:rsid w:val="00A90233"/>
    <w:rsid w:val="00A977D2"/>
    <w:rsid w:val="00AB012F"/>
    <w:rsid w:val="00AB20AF"/>
    <w:rsid w:val="00AC3B0E"/>
    <w:rsid w:val="00AC40FB"/>
    <w:rsid w:val="00AC70CD"/>
    <w:rsid w:val="00AD2E8C"/>
    <w:rsid w:val="00AF45A0"/>
    <w:rsid w:val="00B0439F"/>
    <w:rsid w:val="00B26907"/>
    <w:rsid w:val="00B273D4"/>
    <w:rsid w:val="00B71EC4"/>
    <w:rsid w:val="00B76A07"/>
    <w:rsid w:val="00B8314D"/>
    <w:rsid w:val="00B875A6"/>
    <w:rsid w:val="00B962B9"/>
    <w:rsid w:val="00BB2EEC"/>
    <w:rsid w:val="00BC5AB9"/>
    <w:rsid w:val="00BD2A80"/>
    <w:rsid w:val="00BE4BEB"/>
    <w:rsid w:val="00BE7EAC"/>
    <w:rsid w:val="00BF2DD8"/>
    <w:rsid w:val="00C05E61"/>
    <w:rsid w:val="00C159ED"/>
    <w:rsid w:val="00C2146B"/>
    <w:rsid w:val="00C25F72"/>
    <w:rsid w:val="00C2679A"/>
    <w:rsid w:val="00C27B21"/>
    <w:rsid w:val="00C3196E"/>
    <w:rsid w:val="00C33F67"/>
    <w:rsid w:val="00C341EA"/>
    <w:rsid w:val="00C35573"/>
    <w:rsid w:val="00C42BAF"/>
    <w:rsid w:val="00C6125E"/>
    <w:rsid w:val="00C75352"/>
    <w:rsid w:val="00C933B2"/>
    <w:rsid w:val="00CB7129"/>
    <w:rsid w:val="00CC3C04"/>
    <w:rsid w:val="00CC3ED2"/>
    <w:rsid w:val="00CD2913"/>
    <w:rsid w:val="00CE7D66"/>
    <w:rsid w:val="00CF02E1"/>
    <w:rsid w:val="00D16AF3"/>
    <w:rsid w:val="00D23D81"/>
    <w:rsid w:val="00D5540F"/>
    <w:rsid w:val="00D66E28"/>
    <w:rsid w:val="00D70683"/>
    <w:rsid w:val="00D7594A"/>
    <w:rsid w:val="00D97CA0"/>
    <w:rsid w:val="00DA0CA7"/>
    <w:rsid w:val="00DA0EF8"/>
    <w:rsid w:val="00DA62A6"/>
    <w:rsid w:val="00DA7142"/>
    <w:rsid w:val="00DB5BB6"/>
    <w:rsid w:val="00DC211C"/>
    <w:rsid w:val="00DD2631"/>
    <w:rsid w:val="00DE6861"/>
    <w:rsid w:val="00E02D87"/>
    <w:rsid w:val="00E222CE"/>
    <w:rsid w:val="00E35FB0"/>
    <w:rsid w:val="00E43DB2"/>
    <w:rsid w:val="00E53FEE"/>
    <w:rsid w:val="00E6703E"/>
    <w:rsid w:val="00E93967"/>
    <w:rsid w:val="00EB15B5"/>
    <w:rsid w:val="00EE591E"/>
    <w:rsid w:val="00F04C5D"/>
    <w:rsid w:val="00F309FD"/>
    <w:rsid w:val="00F52486"/>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2486"/>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de.wikipedia.org/wiki/Christentum" TargetMode="External"/><Relationship Id="rId3" Type="http://schemas.openxmlformats.org/officeDocument/2006/relationships/styles" Target="styles.xml"/><Relationship Id="rId21" Type="http://schemas.openxmlformats.org/officeDocument/2006/relationships/hyperlink" Target="https://en.wikipedia.org/wiki/List_of_people_claimed_to_be_Jesu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D:\Bibel%20Studium\Meine%20Werke\Bibelstunden\Licht%20auf%20meinem%20Weg\materials\2402%20Auferstehung.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2402%20Auferstehung.pdf" TargetMode="External"/><Relationship Id="rId20" Type="http://schemas.openxmlformats.org/officeDocument/2006/relationships/hyperlink" Target="https://de.wikipedia.org/wiki/Liste_von_Katastrop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Bibel%20Studium\Meine%20Werke\Bibelstunden\Licht%20auf%20meinem%20Weg\materials\2401%20Zeichen%20der%20Wiederkunft.pdf"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e.wikipedia.org/wiki/Liste_von_Kriegen"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401%20Zeichen%20der%20Wiederkunft.pdf" TargetMode="External"/><Relationship Id="rId22" Type="http://schemas.openxmlformats.org/officeDocument/2006/relationships/hyperlink" Target="https://en.wikipedia.org/wiki/List_of_people_who_have_been_considered_deiti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600</Words>
  <Characters>3783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2024-08-25T11:17:00Z</cp:lastPrinted>
  <dcterms:created xsi:type="dcterms:W3CDTF">2022-11-14T08:39:00Z</dcterms:created>
  <dcterms:modified xsi:type="dcterms:W3CDTF">2024-08-25T11:17:00Z</dcterms:modified>
</cp:coreProperties>
</file>