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2CD1B" w14:textId="61237DE4" w:rsidR="009E4EB8" w:rsidRDefault="009E4EB8" w:rsidP="0095484B">
      <w:pPr>
        <w:rPr>
          <w:lang w:val="de-DE"/>
        </w:rPr>
      </w:pPr>
    </w:p>
    <w:p w14:paraId="29A1820D" w14:textId="3406E79E" w:rsidR="009E4EB8" w:rsidRDefault="009E4EB8" w:rsidP="009E4EB8">
      <w:pPr>
        <w:rPr>
          <w:lang w:val="de-DE"/>
        </w:rPr>
      </w:pPr>
    </w:p>
    <w:p w14:paraId="07F06966" w14:textId="77777777" w:rsidR="009E4EB8" w:rsidRDefault="009E4EB8" w:rsidP="009E4EB8">
      <w:pPr>
        <w:rPr>
          <w:lang w:val="de-DE"/>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8346"/>
      </w:tblGrid>
      <w:tr w:rsidR="00B962B9" w14:paraId="1D873148" w14:textId="77777777" w:rsidTr="00B962B9">
        <w:tc>
          <w:tcPr>
            <w:tcW w:w="196" w:type="pct"/>
          </w:tcPr>
          <w:p w14:paraId="7744B967" w14:textId="77777777" w:rsidR="00B962B9" w:rsidRPr="00B962B9" w:rsidRDefault="00B962B9" w:rsidP="00B962B9">
            <w:pPr>
              <w:rPr>
                <w:color w:val="404040" w:themeColor="text1" w:themeTint="BF"/>
                <w:sz w:val="14"/>
                <w:szCs w:val="14"/>
                <w:lang w:val="de-DE"/>
              </w:rPr>
            </w:pPr>
          </w:p>
          <w:p w14:paraId="5A732976" w14:textId="7259BA15" w:rsidR="00B962B9" w:rsidRDefault="00B962B9" w:rsidP="00B962B9">
            <w:pPr>
              <w:rPr>
                <w:color w:val="404040" w:themeColor="text1" w:themeTint="BF"/>
                <w:lang w:val="de-DE"/>
              </w:rPr>
            </w:pPr>
            <w:r>
              <w:rPr>
                <w:noProof/>
                <w:lang w:val="de-DE"/>
              </w:rPr>
              <w:drawing>
                <wp:inline distT="0" distB="0" distL="0" distR="0" wp14:anchorId="46897988" wp14:editId="50233982">
                  <wp:extent cx="322580" cy="234315"/>
                  <wp:effectExtent l="0" t="0" r="1270" b="0"/>
                  <wp:docPr id="3" name="Grafik 3" descr="Geöffnetes Buch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Geöffnetes Buch mit einfarbiger Füllung"/>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13582" b="13779"/>
                          <a:stretch/>
                        </pic:blipFill>
                        <pic:spPr bwMode="auto">
                          <a:xfrm>
                            <a:off x="0" y="0"/>
                            <a:ext cx="322580" cy="234315"/>
                          </a:xfrm>
                          <a:prstGeom prst="rect">
                            <a:avLst/>
                          </a:prstGeom>
                          <a:ln>
                            <a:noFill/>
                          </a:ln>
                          <a:extLst>
                            <a:ext uri="{53640926-AAD7-44D8-BBD7-CCE9431645EC}">
                              <a14:shadowObscured xmlns:a14="http://schemas.microsoft.com/office/drawing/2010/main"/>
                            </a:ext>
                          </a:extLst>
                        </pic:spPr>
                      </pic:pic>
                    </a:graphicData>
                  </a:graphic>
                </wp:inline>
              </w:drawing>
            </w:r>
          </w:p>
        </w:tc>
        <w:tc>
          <w:tcPr>
            <w:tcW w:w="4804" w:type="pct"/>
          </w:tcPr>
          <w:p w14:paraId="4E514EAC" w14:textId="75703F9D" w:rsidR="00B962B9" w:rsidRPr="00694BC8" w:rsidRDefault="00B962B9" w:rsidP="00E6703E">
            <w:pPr>
              <w:pStyle w:val="Titel"/>
              <w:jc w:val="left"/>
              <w:rPr>
                <w:rStyle w:val="UntertitelZchn"/>
                <w:color w:val="808080" w:themeColor="background1" w:themeShade="80"/>
                <w:sz w:val="44"/>
                <w:szCs w:val="44"/>
              </w:rPr>
            </w:pPr>
            <w:r w:rsidRPr="00AC40FB">
              <w:rPr>
                <w:color w:val="404040" w:themeColor="text1" w:themeTint="BF"/>
              </w:rPr>
              <w:t>Licht auf meinem Weg</w:t>
            </w:r>
            <w:r w:rsidRPr="00AC40FB">
              <w:rPr>
                <w:color w:val="404040" w:themeColor="text1" w:themeTint="BF"/>
              </w:rPr>
              <w:br/>
            </w:r>
            <w:r w:rsidR="00AC40FB" w:rsidRPr="00694BC8">
              <w:rPr>
                <w:rStyle w:val="UntertitelZchn"/>
                <w:color w:val="808080" w:themeColor="background1" w:themeShade="80"/>
                <w:sz w:val="44"/>
                <w:szCs w:val="44"/>
              </w:rPr>
              <w:t>Bibe</w:t>
            </w:r>
            <w:r w:rsidR="00694BC8">
              <w:rPr>
                <w:rStyle w:val="UntertitelZchn"/>
                <w:color w:val="808080" w:themeColor="background1" w:themeShade="80"/>
                <w:sz w:val="44"/>
                <w:szCs w:val="44"/>
              </w:rPr>
              <w:t>lkurs</w:t>
            </w:r>
          </w:p>
          <w:p w14:paraId="0F0A69BD" w14:textId="4029D313" w:rsidR="00B962B9" w:rsidRPr="00B962B9" w:rsidRDefault="00B962B9" w:rsidP="00B962B9">
            <w:pPr>
              <w:rPr>
                <w:color w:val="7F7F7F" w:themeColor="text1" w:themeTint="80"/>
              </w:rPr>
            </w:pPr>
            <w:r w:rsidRPr="0029262D">
              <w:rPr>
                <w:color w:val="7F7F7F" w:themeColor="text1" w:themeTint="80"/>
              </w:rPr>
              <w:t>Stefan Dilly</w:t>
            </w:r>
          </w:p>
        </w:tc>
      </w:tr>
    </w:tbl>
    <w:p w14:paraId="3B311FAB" w14:textId="77777777" w:rsidR="00C75352" w:rsidRDefault="00C75352">
      <w:pPr>
        <w:rPr>
          <w:lang w:val="de-DE"/>
        </w:rPr>
      </w:pPr>
    </w:p>
    <w:p w14:paraId="0E1A0995" w14:textId="77777777" w:rsidR="00C75352" w:rsidRDefault="00C75352">
      <w:pPr>
        <w:rPr>
          <w:lang w:val="de-DE"/>
        </w:rPr>
      </w:pPr>
    </w:p>
    <w:p w14:paraId="2EC967C8" w14:textId="77777777" w:rsidR="00C75352" w:rsidRDefault="00C75352">
      <w:pPr>
        <w:rPr>
          <w:lang w:val="de-DE"/>
        </w:rPr>
      </w:pPr>
    </w:p>
    <w:p w14:paraId="16A8D51F" w14:textId="77777777" w:rsidR="00C75352" w:rsidRDefault="00C75352">
      <w:pPr>
        <w:rPr>
          <w:lang w:val="de-DE"/>
        </w:rPr>
      </w:pPr>
    </w:p>
    <w:p w14:paraId="5D0EA813" w14:textId="77777777" w:rsidR="00C75352" w:rsidRDefault="00C75352">
      <w:pPr>
        <w:rPr>
          <w:lang w:val="de-DE"/>
        </w:rPr>
      </w:pPr>
    </w:p>
    <w:p w14:paraId="002BCD2E" w14:textId="77777777" w:rsidR="00C75352" w:rsidRDefault="00C75352">
      <w:pPr>
        <w:rPr>
          <w:lang w:val="de-DE"/>
        </w:rPr>
      </w:pPr>
    </w:p>
    <w:p w14:paraId="460EE9A5" w14:textId="77777777" w:rsidR="00C75352" w:rsidRDefault="00C75352">
      <w:pPr>
        <w:rPr>
          <w:lang w:val="de-DE"/>
        </w:rPr>
      </w:pPr>
    </w:p>
    <w:p w14:paraId="6651A2D8" w14:textId="77777777" w:rsidR="00C75352" w:rsidRDefault="00C75352">
      <w:pPr>
        <w:rPr>
          <w:lang w:val="de-DE"/>
        </w:rPr>
      </w:pPr>
    </w:p>
    <w:p w14:paraId="2BEF56B2" w14:textId="77777777" w:rsidR="00C75352" w:rsidRDefault="00C75352">
      <w:pPr>
        <w:rPr>
          <w:lang w:val="de-DE"/>
        </w:rPr>
      </w:pPr>
    </w:p>
    <w:p w14:paraId="31C85A89" w14:textId="77777777" w:rsidR="00C75352" w:rsidRDefault="00C75352">
      <w:pPr>
        <w:rPr>
          <w:lang w:val="de-DE"/>
        </w:rPr>
      </w:pPr>
    </w:p>
    <w:p w14:paraId="1159DA1F" w14:textId="77777777" w:rsidR="00C75352" w:rsidRDefault="00C75352">
      <w:pPr>
        <w:rPr>
          <w:lang w:val="de-DE"/>
        </w:rPr>
      </w:pPr>
    </w:p>
    <w:p w14:paraId="22A79C6F" w14:textId="77777777" w:rsidR="00C75352" w:rsidRDefault="00C75352">
      <w:pPr>
        <w:rPr>
          <w:lang w:val="de-DE"/>
        </w:rPr>
      </w:pPr>
    </w:p>
    <w:p w14:paraId="28451AFD" w14:textId="77777777" w:rsidR="00C75352" w:rsidRDefault="00C75352">
      <w:pPr>
        <w:rPr>
          <w:lang w:val="de-DE"/>
        </w:rPr>
      </w:pPr>
    </w:p>
    <w:p w14:paraId="0D5EDFAB" w14:textId="77777777" w:rsidR="00C75352" w:rsidRDefault="00C75352">
      <w:pPr>
        <w:rPr>
          <w:lang w:val="de-DE"/>
        </w:rPr>
      </w:pPr>
    </w:p>
    <w:p w14:paraId="138D7CBD" w14:textId="77777777" w:rsidR="00C75352" w:rsidRDefault="00C75352">
      <w:pPr>
        <w:rPr>
          <w:lang w:val="de-DE"/>
        </w:rPr>
      </w:pPr>
    </w:p>
    <w:p w14:paraId="65B5B566" w14:textId="77777777" w:rsidR="00C75352" w:rsidRDefault="00C75352">
      <w:pPr>
        <w:rPr>
          <w:lang w:val="de-DE"/>
        </w:rPr>
      </w:pPr>
    </w:p>
    <w:p w14:paraId="30468847" w14:textId="77777777" w:rsidR="00C75352" w:rsidRDefault="00C75352">
      <w:pPr>
        <w:rPr>
          <w:lang w:val="de-DE"/>
        </w:rPr>
      </w:pPr>
    </w:p>
    <w:p w14:paraId="5D7232A6" w14:textId="77777777" w:rsidR="00C75352" w:rsidRDefault="00C75352">
      <w:pPr>
        <w:rPr>
          <w:lang w:val="de-DE"/>
        </w:rPr>
      </w:pPr>
    </w:p>
    <w:p w14:paraId="0DD0A74A" w14:textId="77777777" w:rsidR="00C75352" w:rsidRDefault="00C75352">
      <w:pPr>
        <w:rPr>
          <w:lang w:val="de-DE"/>
        </w:rPr>
      </w:pPr>
    </w:p>
    <w:p w14:paraId="6CFDF0E0" w14:textId="415FD086" w:rsidR="003438B1" w:rsidRPr="00702BF0" w:rsidRDefault="009E4EB8" w:rsidP="0029262D">
      <w:pPr>
        <w:pStyle w:val="Titel"/>
        <w:jc w:val="right"/>
        <w:rPr>
          <w:b/>
          <w:bCs/>
        </w:rPr>
        <w:sectPr w:rsidR="003438B1" w:rsidRPr="00702BF0" w:rsidSect="003438B1">
          <w:headerReference w:type="default" r:id="rId10"/>
          <w:footerReference w:type="default" r:id="rId11"/>
          <w:pgSz w:w="11906" w:h="16838"/>
          <w:pgMar w:top="1417" w:right="1417" w:bottom="1134" w:left="1417" w:header="708" w:footer="708" w:gutter="0"/>
          <w:pgNumType w:start="1"/>
          <w:cols w:space="708"/>
          <w:titlePg/>
          <w:docGrid w:linePitch="360"/>
        </w:sectPr>
      </w:pPr>
      <w:r w:rsidRPr="0029262D">
        <w:rPr>
          <w:b/>
          <w:bCs/>
          <w:noProof/>
          <w:color w:val="BFBFBF" w:themeColor="background1" w:themeShade="BF"/>
        </w:rPr>
        <w:drawing>
          <wp:anchor distT="0" distB="0" distL="114300" distR="114300" simplePos="0" relativeHeight="251658240" behindDoc="0" locked="0" layoutInCell="1" allowOverlap="1" wp14:anchorId="247A1466" wp14:editId="3E40E240">
            <wp:simplePos x="0" y="0"/>
            <wp:positionH relativeFrom="column">
              <wp:posOffset>-1028700</wp:posOffset>
            </wp:positionH>
            <wp:positionV relativeFrom="page">
              <wp:posOffset>3221542</wp:posOffset>
            </wp:positionV>
            <wp:extent cx="7771855" cy="4374237"/>
            <wp:effectExtent l="19050" t="19050" r="19685" b="266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13837" cy="439786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67F85" w:rsidRPr="00702BF0">
        <w:rPr>
          <w:b/>
          <w:bCs/>
          <w:color w:val="BFBFBF" w:themeColor="background1" w:themeShade="BF"/>
        </w:rPr>
        <w:t>11</w:t>
      </w:r>
      <w:r w:rsidR="0029262D" w:rsidRPr="00702BF0">
        <w:rPr>
          <w:b/>
          <w:bCs/>
          <w:color w:val="BFBFBF" w:themeColor="background1" w:themeShade="BF"/>
        </w:rPr>
        <w:t xml:space="preserve"> </w:t>
      </w:r>
      <w:r w:rsidR="00467F85" w:rsidRPr="00702BF0">
        <w:rPr>
          <w:b/>
          <w:bCs/>
        </w:rPr>
        <w:t>Daniel 2 - Weltgeschichte</w:t>
      </w:r>
    </w:p>
    <w:p w14:paraId="239B8A1C" w14:textId="6FEA44AB" w:rsidR="00D66E28" w:rsidRPr="00702BF0" w:rsidRDefault="00317FB7" w:rsidP="00D66E28">
      <w:pPr>
        <w:pStyle w:val="RandrechtsStandard"/>
        <w:rPr>
          <w:lang w:val="de-CH"/>
        </w:rPr>
      </w:pPr>
      <w:r>
        <w:rPr>
          <w:noProof/>
        </w:rPr>
        <w:lastRenderedPageBreak/>
        <mc:AlternateContent>
          <mc:Choice Requires="wps">
            <w:drawing>
              <wp:anchor distT="0" distB="0" distL="114300" distR="114300" simplePos="0" relativeHeight="251678720" behindDoc="0" locked="0" layoutInCell="1" allowOverlap="1" wp14:anchorId="41B5E7D6" wp14:editId="7A8BD441">
                <wp:simplePos x="0" y="0"/>
                <wp:positionH relativeFrom="margin">
                  <wp:posOffset>5398135</wp:posOffset>
                </wp:positionH>
                <wp:positionV relativeFrom="paragraph">
                  <wp:posOffset>29845</wp:posOffset>
                </wp:positionV>
                <wp:extent cx="608330" cy="306070"/>
                <wp:effectExtent l="0" t="0" r="1270" b="0"/>
                <wp:wrapSquare wrapText="bothSides"/>
                <wp:docPr id="12" name="Textfeld 12"/>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469606E5" w14:textId="6E42C949" w:rsidR="00317FB7" w:rsidRPr="00A977D2" w:rsidRDefault="00317FB7" w:rsidP="00317FB7">
                            <w:pPr>
                              <w:jc w:val="left"/>
                              <w:rPr>
                                <w:color w:val="1F3864" w:themeColor="accent1" w:themeShade="80"/>
                                <w:sz w:val="16"/>
                                <w:szCs w:val="16"/>
                                <w:lang w:val="de-DE"/>
                              </w:rPr>
                            </w:pPr>
                            <w:r>
                              <w:rPr>
                                <w:color w:val="1F3864" w:themeColor="accent1" w:themeShade="80"/>
                                <w:sz w:val="16"/>
                                <w:szCs w:val="16"/>
                                <w:lang w:val="de-DE"/>
                              </w:rPr>
                              <w:t>Dan 1</w:t>
                            </w:r>
                            <w:r w:rsidR="00C903EB">
                              <w:rPr>
                                <w:color w:val="1F3864" w:themeColor="accent1" w:themeShade="80"/>
                                <w:sz w:val="16"/>
                                <w:szCs w:val="16"/>
                                <w:lang w:val="de-DE"/>
                              </w:rPr>
                              <w:br/>
                              <w:t>Dan 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5E7D6" id="_x0000_t202" coordsize="21600,21600" o:spt="202" path="m,l,21600r21600,l21600,xe">
                <v:stroke joinstyle="miter"/>
                <v:path gradientshapeok="t" o:connecttype="rect"/>
              </v:shapetype>
              <v:shape id="Textfeld 12" o:spid="_x0000_s1026" type="#_x0000_t202" style="position:absolute;left:0;text-align:left;margin-left:425.05pt;margin-top:2.35pt;width:47.9pt;height:2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B5+yi6IQIAAEIEAAAOAAAAAAAAAAAAAAAAAC4CAABkcnMvZTJvRG9jLnht&#10;bFBLAQItABQABgAIAAAAIQD3NleA3wAAAAgBAAAPAAAAAAAAAAAAAAAAAHsEAABkcnMvZG93bnJl&#10;di54bWxQSwUGAAAAAAQABADzAAAAhwUAAAAA&#10;" filled="f" stroked="f" strokeweight=".5pt">
                <v:textbox inset="0,0,0,0">
                  <w:txbxContent>
                    <w:p w14:paraId="469606E5" w14:textId="6E42C949" w:rsidR="00317FB7" w:rsidRPr="00A977D2" w:rsidRDefault="00317FB7" w:rsidP="00317FB7">
                      <w:pPr>
                        <w:jc w:val="left"/>
                        <w:rPr>
                          <w:color w:val="1F3864" w:themeColor="accent1" w:themeShade="80"/>
                          <w:sz w:val="16"/>
                          <w:szCs w:val="16"/>
                          <w:lang w:val="de-DE"/>
                        </w:rPr>
                      </w:pPr>
                      <w:r>
                        <w:rPr>
                          <w:color w:val="1F3864" w:themeColor="accent1" w:themeShade="80"/>
                          <w:sz w:val="16"/>
                          <w:szCs w:val="16"/>
                          <w:lang w:val="de-DE"/>
                        </w:rPr>
                        <w:t>Dan 1</w:t>
                      </w:r>
                      <w:r w:rsidR="00C903EB">
                        <w:rPr>
                          <w:color w:val="1F3864" w:themeColor="accent1" w:themeShade="80"/>
                          <w:sz w:val="16"/>
                          <w:szCs w:val="16"/>
                          <w:lang w:val="de-DE"/>
                        </w:rPr>
                        <w:br/>
                        <w:t>Dan 2,1</w:t>
                      </w:r>
                    </w:p>
                  </w:txbxContent>
                </v:textbox>
                <w10:wrap type="square" anchorx="margin"/>
              </v:shape>
            </w:pict>
          </mc:Fallback>
        </mc:AlternateContent>
      </w:r>
      <w:r>
        <w:rPr>
          <w:lang w:val="de-CH"/>
        </w:rPr>
        <w:t>Nebukadnezar</w:t>
      </w:r>
      <w:r w:rsidR="00C903EB">
        <w:rPr>
          <w:lang w:val="de-CH"/>
        </w:rPr>
        <w:t>, der König von Babel,</w:t>
      </w:r>
      <w:r>
        <w:rPr>
          <w:lang w:val="de-CH"/>
        </w:rPr>
        <w:t xml:space="preserve"> eroberte Judäa und führte 605 v. Chr. Daniel zusammen mit vielen anderen weg. Daniel wurde am Hof ausgebildet und arbeitete später als einer der höchsten Beamten.</w:t>
      </w:r>
      <w:r w:rsidR="00C903EB">
        <w:rPr>
          <w:lang w:val="de-CH"/>
        </w:rPr>
        <w:t xml:space="preserve"> Nebukadnezar hatte einen Traum, welcher von Daniel gedeutet wurde.</w:t>
      </w:r>
    </w:p>
    <w:p w14:paraId="1BCD5CC6" w14:textId="4D599006" w:rsidR="00D66E28" w:rsidRPr="00702BF0" w:rsidRDefault="00D66E28" w:rsidP="00D66E28">
      <w:pPr>
        <w:pStyle w:val="Bibelzitat"/>
        <w:rPr>
          <w:lang w:val="de-CH"/>
        </w:rPr>
      </w:pPr>
      <w:r>
        <w:rPr>
          <w:noProof/>
        </w:rPr>
        <mc:AlternateContent>
          <mc:Choice Requires="wps">
            <w:drawing>
              <wp:anchor distT="0" distB="0" distL="114300" distR="114300" simplePos="0" relativeHeight="251662336" behindDoc="0" locked="0" layoutInCell="1" allowOverlap="1" wp14:anchorId="306CE362" wp14:editId="5C5BFD11">
                <wp:simplePos x="0" y="0"/>
                <wp:positionH relativeFrom="margin">
                  <wp:posOffset>5398135</wp:posOffset>
                </wp:positionH>
                <wp:positionV relativeFrom="paragraph">
                  <wp:posOffset>29845</wp:posOffset>
                </wp:positionV>
                <wp:extent cx="608330" cy="306070"/>
                <wp:effectExtent l="0" t="0" r="1270" b="0"/>
                <wp:wrapSquare wrapText="bothSides"/>
                <wp:docPr id="1" name="Textfeld 1"/>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BE9CBC2" w14:textId="14B080D6" w:rsidR="00D66E28" w:rsidRPr="00A977D2" w:rsidRDefault="00317FB7" w:rsidP="00D66E28">
                            <w:pPr>
                              <w:jc w:val="left"/>
                              <w:rPr>
                                <w:color w:val="1F3864" w:themeColor="accent1" w:themeShade="80"/>
                                <w:sz w:val="16"/>
                                <w:szCs w:val="16"/>
                                <w:lang w:val="de-DE"/>
                              </w:rPr>
                            </w:pPr>
                            <w:r>
                              <w:rPr>
                                <w:color w:val="1F3864" w:themeColor="accent1" w:themeShade="80"/>
                                <w:sz w:val="16"/>
                                <w:szCs w:val="16"/>
                                <w:lang w:val="de-DE"/>
                              </w:rPr>
                              <w:t>Dan 2,27-35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CE362" id="Textfeld 1" o:spid="_x0000_s1027" type="#_x0000_t202" style="position:absolute;left:0;text-align:left;margin-left:425.05pt;margin-top:2.35pt;width:47.9pt;height:2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" filled="f" stroked="f" strokeweight=".5pt">
                <v:textbox inset="0,0,0,0">
                  <w:txbxContent>
                    <w:p w14:paraId="7BE9CBC2" w14:textId="14B080D6" w:rsidR="00D66E28" w:rsidRPr="00A977D2" w:rsidRDefault="00317FB7" w:rsidP="00D66E28">
                      <w:pPr>
                        <w:jc w:val="left"/>
                        <w:rPr>
                          <w:color w:val="1F3864" w:themeColor="accent1" w:themeShade="80"/>
                          <w:sz w:val="16"/>
                          <w:szCs w:val="16"/>
                          <w:lang w:val="de-DE"/>
                        </w:rPr>
                      </w:pPr>
                      <w:r>
                        <w:rPr>
                          <w:color w:val="1F3864" w:themeColor="accent1" w:themeShade="80"/>
                          <w:sz w:val="16"/>
                          <w:szCs w:val="16"/>
                          <w:lang w:val="de-DE"/>
                        </w:rPr>
                        <w:t>Dan 2,27-35</w:t>
                      </w:r>
                    </w:p>
                  </w:txbxContent>
                </v:textbox>
                <w10:wrap type="square" anchorx="margin"/>
              </v:shape>
            </w:pict>
          </mc:Fallback>
        </mc:AlternateContent>
      </w:r>
      <w:r w:rsidR="00317FB7">
        <w:rPr>
          <w:noProof/>
        </w:rPr>
        <w:t>Dan</w:t>
      </w:r>
      <w:r w:rsidRPr="00702BF0">
        <w:rPr>
          <w:lang w:val="de-CH"/>
        </w:rPr>
        <w:t xml:space="preserve"> </w:t>
      </w:r>
      <w:r w:rsidR="00317FB7">
        <w:rPr>
          <w:lang w:val="de-CH"/>
        </w:rPr>
        <w:t>2</w:t>
      </w:r>
      <w:r w:rsidRPr="00702BF0">
        <w:rPr>
          <w:lang w:val="de-CH"/>
        </w:rPr>
        <w:t>:</w:t>
      </w:r>
      <w:r w:rsidR="00317FB7">
        <w:rPr>
          <w:lang w:val="de-CH"/>
        </w:rPr>
        <w:t>3</w:t>
      </w:r>
      <w:r w:rsidRPr="00702BF0">
        <w:rPr>
          <w:lang w:val="de-CH"/>
        </w:rPr>
        <w:t>1</w:t>
      </w:r>
      <w:r w:rsidR="00317FB7">
        <w:rPr>
          <w:lang w:val="de-CH"/>
        </w:rPr>
        <w:t>-34</w:t>
      </w:r>
      <w:r w:rsidRPr="00702BF0">
        <w:rPr>
          <w:lang w:val="de-CH"/>
        </w:rPr>
        <w:t xml:space="preserve"> </w:t>
      </w:r>
      <w:r w:rsidR="000F78E2">
        <w:rPr>
          <w:lang w:val="de-CH"/>
        </w:rPr>
        <w:t xml:space="preserve">| </w:t>
      </w:r>
      <w:r w:rsidR="00317FB7" w:rsidRPr="00317FB7">
        <w:rPr>
          <w:lang w:val="de-CH"/>
        </w:rPr>
        <w:t>Du, o König, schautest, und siehe, ein erhabenes Standbild. Dieses Bild war gewaltig und sein Glanz außergewöhnlich; es stand vor dir, und sein Anblick war furchterregend. Das Haupt dieses Bildes war aus gediegenem Gold, seine Brust und seine Arme aus Silber, sein Bauch und seine Lenden aus Erz, seine Oberschenkel aus Eisen, seine Füße teils aus Eisen und teils aus Ton. Du sahst zu, bis sich ein Stein losriss ohne Zutun von Menschenhänden und das Bild an seinen Füßen traf, die aus Eisen und Ton waren, und sie zermalmte.</w:t>
      </w:r>
    </w:p>
    <w:p w14:paraId="7046CD7D" w14:textId="55FAE568" w:rsidR="00D66E28" w:rsidRPr="00702BF0" w:rsidRDefault="006D296F" w:rsidP="00D66E28">
      <w:pPr>
        <w:pStyle w:val="RandrechtsStandard"/>
        <w:rPr>
          <w:lang w:val="de-CH"/>
        </w:rPr>
      </w:pPr>
      <w:r>
        <w:rPr>
          <w:lang w:val="de-CH"/>
        </w:rPr>
        <w:t xml:space="preserve">Den mächtigen König beschäftigte die Zukunft. Gott zeigte ihm die Geschichte der Welt. </w:t>
      </w:r>
      <w:r w:rsidR="00C903EB">
        <w:rPr>
          <w:lang w:val="de-CH"/>
        </w:rPr>
        <w:t xml:space="preserve"> </w:t>
      </w:r>
    </w:p>
    <w:p w14:paraId="67461FDB" w14:textId="42D57102" w:rsidR="00D66E28" w:rsidRPr="00702BF0" w:rsidRDefault="00D66E28" w:rsidP="00D66E28">
      <w:pPr>
        <w:pStyle w:val="Bibelzitat"/>
        <w:rPr>
          <w:lang w:val="de-CH"/>
        </w:rPr>
      </w:pPr>
      <w:r>
        <w:rPr>
          <w:noProof/>
        </w:rPr>
        <mc:AlternateContent>
          <mc:Choice Requires="wps">
            <w:drawing>
              <wp:anchor distT="0" distB="0" distL="114300" distR="114300" simplePos="0" relativeHeight="251664384" behindDoc="0" locked="0" layoutInCell="1" allowOverlap="1" wp14:anchorId="084100AF" wp14:editId="40C3F12C">
                <wp:simplePos x="0" y="0"/>
                <wp:positionH relativeFrom="margin">
                  <wp:posOffset>5398135</wp:posOffset>
                </wp:positionH>
                <wp:positionV relativeFrom="paragraph">
                  <wp:posOffset>29845</wp:posOffset>
                </wp:positionV>
                <wp:extent cx="608330" cy="306070"/>
                <wp:effectExtent l="0" t="0" r="1270" b="0"/>
                <wp:wrapSquare wrapText="bothSides"/>
                <wp:docPr id="4" name="Textfeld 4"/>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7302D765" w14:textId="103B8228" w:rsidR="00D66E28" w:rsidRDefault="00D66E28" w:rsidP="00D66E28">
                            <w:pPr>
                              <w:jc w:val="left"/>
                              <w:rPr>
                                <w:color w:val="1F3864" w:themeColor="accent1" w:themeShade="80"/>
                                <w:sz w:val="16"/>
                                <w:szCs w:val="16"/>
                                <w:lang w:val="de-DE"/>
                              </w:rPr>
                            </w:pPr>
                          </w:p>
                          <w:p w14:paraId="55FCF898" w14:textId="77777777" w:rsidR="00C903EB" w:rsidRPr="00A977D2" w:rsidRDefault="00C903EB" w:rsidP="00D66E28">
                            <w:pPr>
                              <w:jc w:val="left"/>
                              <w:rPr>
                                <w:color w:val="1F3864" w:themeColor="accent1" w:themeShade="80"/>
                                <w:sz w:val="16"/>
                                <w:szCs w:val="16"/>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100AF" id="Textfeld 4" o:spid="_x0000_s1028" type="#_x0000_t202" style="position:absolute;left:0;text-align:left;margin-left:425.05pt;margin-top:2.35pt;width:47.9pt;height:24.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Dc5QX4JAIAAEcEAAAOAAAAAAAAAAAAAAAAAC4CAABkcnMvZTJvRG9j&#10;LnhtbFBLAQItABQABgAIAAAAIQD3NleA3wAAAAgBAAAPAAAAAAAAAAAAAAAAAH4EAABkcnMvZG93&#10;bnJldi54bWxQSwUGAAAAAAQABADzAAAAigUAAAAA&#10;" filled="f" stroked="f" strokeweight=".5pt">
                <v:textbox inset="0,0,0,0">
                  <w:txbxContent>
                    <w:p w14:paraId="7302D765" w14:textId="103B8228" w:rsidR="00D66E28" w:rsidRDefault="00D66E28" w:rsidP="00D66E28">
                      <w:pPr>
                        <w:jc w:val="left"/>
                        <w:rPr>
                          <w:color w:val="1F3864" w:themeColor="accent1" w:themeShade="80"/>
                          <w:sz w:val="16"/>
                          <w:szCs w:val="16"/>
                          <w:lang w:val="de-DE"/>
                        </w:rPr>
                      </w:pPr>
                    </w:p>
                    <w:p w14:paraId="55FCF898" w14:textId="77777777" w:rsidR="00C903EB" w:rsidRPr="00A977D2" w:rsidRDefault="00C903EB" w:rsidP="00D66E28">
                      <w:pPr>
                        <w:jc w:val="left"/>
                        <w:rPr>
                          <w:color w:val="1F3864" w:themeColor="accent1" w:themeShade="80"/>
                          <w:sz w:val="16"/>
                          <w:szCs w:val="16"/>
                          <w:lang w:val="de-DE"/>
                        </w:rPr>
                      </w:pPr>
                    </w:p>
                  </w:txbxContent>
                </v:textbox>
                <w10:wrap type="square" anchorx="margin"/>
              </v:shape>
            </w:pict>
          </mc:Fallback>
        </mc:AlternateContent>
      </w:r>
      <w:r w:rsidR="00C903EB">
        <w:rPr>
          <w:lang w:val="de-CH"/>
        </w:rPr>
        <w:t>Dan</w:t>
      </w:r>
      <w:r w:rsidRPr="00702BF0">
        <w:rPr>
          <w:lang w:val="de-CH"/>
        </w:rPr>
        <w:t xml:space="preserve"> </w:t>
      </w:r>
      <w:r w:rsidR="00C903EB">
        <w:rPr>
          <w:lang w:val="de-CH"/>
        </w:rPr>
        <w:t>2,</w:t>
      </w:r>
      <w:r w:rsidR="00317FB7">
        <w:rPr>
          <w:lang w:val="de-CH"/>
        </w:rPr>
        <w:t>36-43</w:t>
      </w:r>
      <w:r w:rsidRPr="00702BF0">
        <w:rPr>
          <w:lang w:val="de-CH"/>
        </w:rPr>
        <w:t xml:space="preserve"> </w:t>
      </w:r>
      <w:r w:rsidR="000F78E2">
        <w:rPr>
          <w:lang w:val="de-CH"/>
        </w:rPr>
        <w:t xml:space="preserve">| </w:t>
      </w:r>
      <w:r w:rsidR="00317FB7" w:rsidRPr="00317FB7">
        <w:rPr>
          <w:lang w:val="de-CH"/>
        </w:rPr>
        <w:t xml:space="preserve">Das ist der Traum; nun wollen wir vor dem König auch seine Deutung verkünden: Du, o König, bist ein König der Könige, dem der Gott des Himmels das Königtum, die Macht, die Stärke und die Ehre gegeben hat; und überall, wo Menschenkinder wohnen, Tiere des Feldes und Vögel des Himmels, hat er sie in deine Hand gegeben und dich zum Herrscher über sie alle gemacht; du bist das Haupt aus Gold! Nach dir aber wird ein anderes Reich aufkommen, geringer als du; und ein nachfolgendes drittes Königreich, das eherne, wird über die ganze Erde herrschen. Und ein viertes Königreich wird sein, so stark wie Eisen; ebenso wie Eisen alles zermalmt und zertrümmert, und wie Eisen alles zerschmettert, so wird es auch jene alle zermalmen und zerschmettern. </w:t>
      </w:r>
      <w:r w:rsidR="00C903EB" w:rsidRPr="00317FB7">
        <w:rPr>
          <w:lang w:val="de-CH"/>
        </w:rPr>
        <w:t>Dass</w:t>
      </w:r>
      <w:r w:rsidR="00317FB7" w:rsidRPr="00317FB7">
        <w:rPr>
          <w:lang w:val="de-CH"/>
        </w:rPr>
        <w:t xml:space="preserve"> du aber die Füße und Zehen teils aus Töpferton und teils aus Eisen bestehend gesehen hast, bedeutet, </w:t>
      </w:r>
      <w:r w:rsidR="00C903EB" w:rsidRPr="00317FB7">
        <w:rPr>
          <w:lang w:val="de-CH"/>
        </w:rPr>
        <w:t>dass</w:t>
      </w:r>
      <w:r w:rsidR="00317FB7" w:rsidRPr="00317FB7">
        <w:rPr>
          <w:lang w:val="de-CH"/>
        </w:rPr>
        <w:t xml:space="preserve"> das Königreich gespalten sein wird; aber es wird etwas von der Festigkeit des Eisens in ihm bleiben, gerade so, wie du das Eisen mit lehmigem Ton vermengt gesehen hast. Und wie die Zehen seiner Füße teils aus Eisen und teils aus Ton waren, so wird auch das Reich zum Teil stark und zum Teil zerbrechlich sein. </w:t>
      </w:r>
      <w:r w:rsidR="00C903EB" w:rsidRPr="00317FB7">
        <w:rPr>
          <w:lang w:val="de-CH"/>
        </w:rPr>
        <w:t>Dass</w:t>
      </w:r>
      <w:r w:rsidR="00317FB7" w:rsidRPr="00317FB7">
        <w:rPr>
          <w:lang w:val="de-CH"/>
        </w:rPr>
        <w:t xml:space="preserve"> du aber Eisen mit Tonerde vermengt gesehen hast, bedeutet, </w:t>
      </w:r>
      <w:r w:rsidR="00C903EB" w:rsidRPr="00317FB7">
        <w:rPr>
          <w:lang w:val="de-CH"/>
        </w:rPr>
        <w:t>dass</w:t>
      </w:r>
      <w:r w:rsidR="00317FB7" w:rsidRPr="00317FB7">
        <w:rPr>
          <w:lang w:val="de-CH"/>
        </w:rPr>
        <w:t xml:space="preserve"> sie sich zwar mit Menschensamen vermischen, aber doch nicht aneinander haften werden, wie sich ja Eisen mit Ton nicht vermischt.</w:t>
      </w:r>
      <w:r w:rsidRPr="00702BF0">
        <w:rPr>
          <w:lang w:val="de-CH"/>
        </w:rPr>
        <w:t xml:space="preserve"> </w:t>
      </w:r>
    </w:p>
    <w:p w14:paraId="4D2059B8" w14:textId="4C9356BA" w:rsidR="00D66E28" w:rsidRPr="00702BF0" w:rsidRDefault="00283722" w:rsidP="00D66E28">
      <w:pPr>
        <w:pStyle w:val="RandrechtsStandard"/>
        <w:rPr>
          <w:lang w:val="de-CH"/>
        </w:rPr>
      </w:pPr>
      <w:r>
        <w:rPr>
          <w:noProof/>
        </w:rPr>
        <mc:AlternateContent>
          <mc:Choice Requires="wps">
            <w:drawing>
              <wp:anchor distT="0" distB="0" distL="114300" distR="114300" simplePos="0" relativeHeight="251680768" behindDoc="0" locked="0" layoutInCell="1" allowOverlap="1" wp14:anchorId="565EC644" wp14:editId="476B9EE9">
                <wp:simplePos x="0" y="0"/>
                <wp:positionH relativeFrom="margin">
                  <wp:posOffset>5397500</wp:posOffset>
                </wp:positionH>
                <wp:positionV relativeFrom="paragraph">
                  <wp:posOffset>26035</wp:posOffset>
                </wp:positionV>
                <wp:extent cx="608330" cy="462280"/>
                <wp:effectExtent l="0" t="0" r="1270" b="13970"/>
                <wp:wrapSquare wrapText="bothSides"/>
                <wp:docPr id="13" name="Textfeld 13"/>
                <wp:cNvGraphicFramePr/>
                <a:graphic xmlns:a="http://schemas.openxmlformats.org/drawingml/2006/main">
                  <a:graphicData uri="http://schemas.microsoft.com/office/word/2010/wordprocessingShape">
                    <wps:wsp>
                      <wps:cNvSpPr txBox="1"/>
                      <wps:spPr>
                        <a:xfrm>
                          <a:off x="0" y="0"/>
                          <a:ext cx="608330" cy="462280"/>
                        </a:xfrm>
                        <a:prstGeom prst="rect">
                          <a:avLst/>
                        </a:prstGeom>
                        <a:noFill/>
                        <a:ln w="6350">
                          <a:noFill/>
                        </a:ln>
                      </wps:spPr>
                      <wps:txbx>
                        <w:txbxContent>
                          <w:p w14:paraId="528F46BA" w14:textId="537E80A9" w:rsidR="00283722" w:rsidRPr="00A977D2" w:rsidRDefault="00283722" w:rsidP="00283722">
                            <w:pPr>
                              <w:jc w:val="left"/>
                              <w:rPr>
                                <w:color w:val="1F3864" w:themeColor="accent1" w:themeShade="80"/>
                                <w:sz w:val="16"/>
                                <w:szCs w:val="16"/>
                                <w:lang w:val="de-DE"/>
                              </w:rPr>
                            </w:pPr>
                            <w:r>
                              <w:rPr>
                                <w:color w:val="1F3864" w:themeColor="accent1" w:themeShade="80"/>
                                <w:sz w:val="16"/>
                                <w:szCs w:val="16"/>
                                <w:lang w:val="de-DE"/>
                              </w:rPr>
                              <w:t>Dan 5,30-6,1</w:t>
                            </w:r>
                            <w:r>
                              <w:rPr>
                                <w:color w:val="1F3864" w:themeColor="accent1" w:themeShade="80"/>
                                <w:sz w:val="16"/>
                                <w:szCs w:val="16"/>
                                <w:lang w:val="de-DE"/>
                              </w:rPr>
                              <w:br/>
                            </w: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13,17</w:t>
                            </w:r>
                            <w:r>
                              <w:rPr>
                                <w:color w:val="1F3864" w:themeColor="accent1" w:themeShade="80"/>
                                <w:sz w:val="16"/>
                                <w:szCs w:val="16"/>
                                <w:lang w:val="de-DE"/>
                              </w:rPr>
                              <w:br/>
                              <w:t>Dan 8,20-21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C644" id="Textfeld 13" o:spid="_x0000_s1029" type="#_x0000_t202" style="position:absolute;left:0;text-align:left;margin-left:425pt;margin-top:2.05pt;width:47.9pt;height:36.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" filled="f" stroked="f" strokeweight=".5pt">
                <v:textbox inset="0,0,0,0">
                  <w:txbxContent>
                    <w:p w14:paraId="528F46BA" w14:textId="537E80A9" w:rsidR="00283722" w:rsidRPr="00A977D2" w:rsidRDefault="00283722" w:rsidP="00283722">
                      <w:pPr>
                        <w:jc w:val="left"/>
                        <w:rPr>
                          <w:color w:val="1F3864" w:themeColor="accent1" w:themeShade="80"/>
                          <w:sz w:val="16"/>
                          <w:szCs w:val="16"/>
                          <w:lang w:val="de-DE"/>
                        </w:rPr>
                      </w:pPr>
                      <w:r>
                        <w:rPr>
                          <w:color w:val="1F3864" w:themeColor="accent1" w:themeShade="80"/>
                          <w:sz w:val="16"/>
                          <w:szCs w:val="16"/>
                          <w:lang w:val="de-DE"/>
                        </w:rPr>
                        <w:t>Dan 5,30-6,1</w:t>
                      </w:r>
                      <w:r>
                        <w:rPr>
                          <w:color w:val="1F3864" w:themeColor="accent1" w:themeShade="80"/>
                          <w:sz w:val="16"/>
                          <w:szCs w:val="16"/>
                          <w:lang w:val="de-DE"/>
                        </w:rPr>
                        <w:br/>
                      </w:r>
                      <w:proofErr w:type="spellStart"/>
                      <w:r>
                        <w:rPr>
                          <w:color w:val="1F3864" w:themeColor="accent1" w:themeShade="80"/>
                          <w:sz w:val="16"/>
                          <w:szCs w:val="16"/>
                          <w:lang w:val="de-DE"/>
                        </w:rPr>
                        <w:t>Jes</w:t>
                      </w:r>
                      <w:proofErr w:type="spellEnd"/>
                      <w:r>
                        <w:rPr>
                          <w:color w:val="1F3864" w:themeColor="accent1" w:themeShade="80"/>
                          <w:sz w:val="16"/>
                          <w:szCs w:val="16"/>
                          <w:lang w:val="de-DE"/>
                        </w:rPr>
                        <w:t xml:space="preserve"> 13,17</w:t>
                      </w:r>
                      <w:r>
                        <w:rPr>
                          <w:color w:val="1F3864" w:themeColor="accent1" w:themeShade="80"/>
                          <w:sz w:val="16"/>
                          <w:szCs w:val="16"/>
                          <w:lang w:val="de-DE"/>
                        </w:rPr>
                        <w:br/>
                        <w:t>Dan 8,20-21</w:t>
                      </w:r>
                    </w:p>
                  </w:txbxContent>
                </v:textbox>
                <w10:wrap type="square" anchorx="margin"/>
              </v:shape>
            </w:pict>
          </mc:Fallback>
        </mc:AlternateContent>
      </w:r>
      <w:r w:rsidR="00C903EB">
        <w:rPr>
          <w:lang w:val="de-CH"/>
        </w:rPr>
        <w:t xml:space="preserve">Babylon war das Haupt aus Gold. Ihm folgten 539 v. Chr. die Meder und Perser, dargestellt durch Silber. Diese wiederum wurden 331 v. Chr. von den Griechen, das bronzene Reich, eingenommen. 146 v. Chr. eroberten die Römer, das eiserne Reich, den östlichen Mittelmeerraum. Nach dem Zerfall des </w:t>
      </w:r>
      <w:r>
        <w:rPr>
          <w:lang w:val="de-CH"/>
        </w:rPr>
        <w:t>west</w:t>
      </w:r>
      <w:r w:rsidR="00C903EB">
        <w:rPr>
          <w:lang w:val="de-CH"/>
        </w:rPr>
        <w:t>römischen Reiches</w:t>
      </w:r>
      <w:r>
        <w:rPr>
          <w:lang w:val="de-CH"/>
        </w:rPr>
        <w:t xml:space="preserve"> 476 n. Chr.</w:t>
      </w:r>
      <w:r w:rsidR="00C903EB">
        <w:rPr>
          <w:lang w:val="de-CH"/>
        </w:rPr>
        <w:t xml:space="preserve"> </w:t>
      </w:r>
      <w:r>
        <w:rPr>
          <w:lang w:val="de-CH"/>
        </w:rPr>
        <w:t>blieben zahlreiche kleine Reiche zurück. Diese sind durch Lehm und Eisen dargestellt.</w:t>
      </w:r>
    </w:p>
    <w:p w14:paraId="5387556D" w14:textId="3EE39B1C" w:rsidR="00C903EB" w:rsidRPr="00C903EB" w:rsidRDefault="00D66E28" w:rsidP="00C903EB">
      <w:pPr>
        <w:pStyle w:val="Bibelzitat"/>
        <w:rPr>
          <w:lang w:val="de-CH"/>
        </w:rPr>
      </w:pPr>
      <w:r>
        <w:rPr>
          <w:noProof/>
        </w:rPr>
        <mc:AlternateContent>
          <mc:Choice Requires="wps">
            <w:drawing>
              <wp:anchor distT="0" distB="0" distL="114300" distR="114300" simplePos="0" relativeHeight="251666432" behindDoc="0" locked="0" layoutInCell="1" allowOverlap="1" wp14:anchorId="508601E9" wp14:editId="400416FE">
                <wp:simplePos x="0" y="0"/>
                <wp:positionH relativeFrom="margin">
                  <wp:posOffset>5398135</wp:posOffset>
                </wp:positionH>
                <wp:positionV relativeFrom="paragraph">
                  <wp:posOffset>29845</wp:posOffset>
                </wp:positionV>
                <wp:extent cx="608330" cy="306070"/>
                <wp:effectExtent l="0" t="0" r="1270" b="0"/>
                <wp:wrapSquare wrapText="bothSides"/>
                <wp:docPr id="5" name="Textfeld 5"/>
                <wp:cNvGraphicFramePr/>
                <a:graphic xmlns:a="http://schemas.openxmlformats.org/drawingml/2006/main">
                  <a:graphicData uri="http://schemas.microsoft.com/office/word/2010/wordprocessingShape">
                    <wps:wsp>
                      <wps:cNvSpPr txBox="1"/>
                      <wps:spPr>
                        <a:xfrm>
                          <a:off x="0" y="0"/>
                          <a:ext cx="608330" cy="306070"/>
                        </a:xfrm>
                        <a:prstGeom prst="rect">
                          <a:avLst/>
                        </a:prstGeom>
                        <a:noFill/>
                        <a:ln w="6350">
                          <a:noFill/>
                        </a:ln>
                      </wps:spPr>
                      <wps:txbx>
                        <w:txbxContent>
                          <w:p w14:paraId="68EFAC4F" w14:textId="6498DEBD" w:rsidR="00D66E28" w:rsidRPr="00A977D2" w:rsidRDefault="00C903EB" w:rsidP="00D66E28">
                            <w:pPr>
                              <w:jc w:val="left"/>
                              <w:rPr>
                                <w:color w:val="1F3864" w:themeColor="accent1" w:themeShade="80"/>
                                <w:sz w:val="16"/>
                                <w:szCs w:val="16"/>
                                <w:lang w:val="de-DE"/>
                              </w:rPr>
                            </w:pPr>
                            <w:r>
                              <w:rPr>
                                <w:color w:val="1F3864" w:themeColor="accent1" w:themeShade="80"/>
                                <w:sz w:val="16"/>
                                <w:szCs w:val="16"/>
                                <w:lang w:val="de-DE"/>
                              </w:rPr>
                              <w:t>Dan 2,44-45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01E9" id="Textfeld 5" o:spid="_x0000_s1030" type="#_x0000_t202" style="position:absolute;left:0;text-align:left;margin-left:425.05pt;margin-top:2.35pt;width:47.9pt;height:24.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" filled="f" stroked="f" strokeweight=".5pt">
                <v:textbox inset="0,0,0,0">
                  <w:txbxContent>
                    <w:p w14:paraId="68EFAC4F" w14:textId="6498DEBD" w:rsidR="00D66E28" w:rsidRPr="00A977D2" w:rsidRDefault="00C903EB" w:rsidP="00D66E28">
                      <w:pPr>
                        <w:jc w:val="left"/>
                        <w:rPr>
                          <w:color w:val="1F3864" w:themeColor="accent1" w:themeShade="80"/>
                          <w:sz w:val="16"/>
                          <w:szCs w:val="16"/>
                          <w:lang w:val="de-DE"/>
                        </w:rPr>
                      </w:pPr>
                      <w:r>
                        <w:rPr>
                          <w:color w:val="1F3864" w:themeColor="accent1" w:themeShade="80"/>
                          <w:sz w:val="16"/>
                          <w:szCs w:val="16"/>
                          <w:lang w:val="de-DE"/>
                        </w:rPr>
                        <w:t>Dan 2,44-45</w:t>
                      </w:r>
                    </w:p>
                  </w:txbxContent>
                </v:textbox>
                <w10:wrap type="square" anchorx="margin"/>
              </v:shape>
            </w:pict>
          </mc:Fallback>
        </mc:AlternateContent>
      </w:r>
      <w:r w:rsidR="00C903EB">
        <w:rPr>
          <w:lang w:val="de-CH"/>
        </w:rPr>
        <w:t>Dan</w:t>
      </w:r>
      <w:r w:rsidRPr="00702BF0">
        <w:rPr>
          <w:lang w:val="de-CH"/>
        </w:rPr>
        <w:t xml:space="preserve"> </w:t>
      </w:r>
      <w:r w:rsidR="00C903EB">
        <w:rPr>
          <w:lang w:val="de-CH"/>
        </w:rPr>
        <w:t>2</w:t>
      </w:r>
      <w:r w:rsidRPr="00702BF0">
        <w:rPr>
          <w:lang w:val="de-CH"/>
        </w:rPr>
        <w:t>:</w:t>
      </w:r>
      <w:r w:rsidR="00C903EB">
        <w:rPr>
          <w:lang w:val="de-CH"/>
        </w:rPr>
        <w:t>44</w:t>
      </w:r>
      <w:r w:rsidRPr="00702BF0">
        <w:rPr>
          <w:lang w:val="de-CH"/>
        </w:rPr>
        <w:t xml:space="preserve"> </w:t>
      </w:r>
      <w:r w:rsidR="000F78E2">
        <w:rPr>
          <w:lang w:val="de-CH"/>
        </w:rPr>
        <w:t xml:space="preserve">| </w:t>
      </w:r>
      <w:r w:rsidR="00C903EB" w:rsidRPr="00C903EB">
        <w:rPr>
          <w:lang w:val="de-CH"/>
        </w:rPr>
        <w:t xml:space="preserve">Aber in den Tagen jener Könige wird der Gott des Himmels ein Königreich aufrichten, das in Ewigkeit nicht untergehen wird; und sein Reich wird keinem anderen Volk überlassen werden; es wird alle jene Königreiche zermalmen und ihnen ein Ende machen; es selbst aber wird in Ewigkeit bestehen; </w:t>
      </w:r>
    </w:p>
    <w:p w14:paraId="2AB86E90" w14:textId="44798F9F" w:rsidR="00283722" w:rsidRDefault="00283722" w:rsidP="00283722">
      <w:pPr>
        <w:pStyle w:val="RandrechtsStandard"/>
      </w:pPr>
      <w:r>
        <w:t xml:space="preserve">Während der </w:t>
      </w:r>
      <w:r w:rsidR="006D296F">
        <w:t xml:space="preserve">Zeit dieser </w:t>
      </w:r>
      <w:r>
        <w:t>Könige bereitet Gott sein Reich vor. Eines Tages wird es sichtbar für alle aufgerichtet werden. Der Traum stellt das große Ziel Gottes dar!</w:t>
      </w:r>
    </w:p>
    <w:p w14:paraId="050A7AB3" w14:textId="2FD57363" w:rsidR="00226016" w:rsidRPr="00702BF0" w:rsidRDefault="00226016" w:rsidP="00B8314D">
      <w:pPr>
        <w:pStyle w:val="berschrift1"/>
      </w:pPr>
      <w:r w:rsidRPr="00702BF0">
        <w:t>Fazit</w:t>
      </w:r>
    </w:p>
    <w:p w14:paraId="375CBA80" w14:textId="395BFB1E" w:rsidR="00240730" w:rsidRPr="00702BF0" w:rsidRDefault="00AA024F" w:rsidP="00226016">
      <w:pPr>
        <w:pStyle w:val="RandrechtsStandard"/>
        <w:rPr>
          <w:lang w:val="de-CH"/>
        </w:rPr>
      </w:pPr>
      <w:r>
        <w:rPr>
          <w:lang w:val="de-CH"/>
        </w:rPr>
        <w:t xml:space="preserve">Gott zeigt durch diesen Traum, dass </w:t>
      </w:r>
      <w:r w:rsidR="006D296F">
        <w:rPr>
          <w:lang w:val="de-CH"/>
        </w:rPr>
        <w:t>E</w:t>
      </w:r>
      <w:r>
        <w:rPr>
          <w:lang w:val="de-CH"/>
        </w:rPr>
        <w:t xml:space="preserve">r die Geschichte der Welt kennt, ja mehr noch, dass er sie in der Hand hat. Wir leben heute </w:t>
      </w:r>
      <w:r w:rsidR="006D296F">
        <w:rPr>
          <w:lang w:val="de-CH"/>
        </w:rPr>
        <w:t xml:space="preserve">kurz </w:t>
      </w:r>
      <w:r>
        <w:rPr>
          <w:lang w:val="de-CH"/>
        </w:rPr>
        <w:t>vor der Aufrichtung von Gottes Reich.</w:t>
      </w:r>
      <w:r w:rsidR="00240730" w:rsidRPr="00702BF0">
        <w:rPr>
          <w:lang w:val="de-CH"/>
        </w:rPr>
        <w:br w:type="page"/>
      </w:r>
    </w:p>
    <w:p w14:paraId="44E96801" w14:textId="77777777" w:rsidR="00240730" w:rsidRDefault="00240730" w:rsidP="00240730">
      <w:pPr>
        <w:pStyle w:val="berschrift1"/>
      </w:pPr>
      <w:r>
        <w:rPr>
          <w:lang w:val="de-DE"/>
        </w:rPr>
        <w:lastRenderedPageBreak/>
        <w:t>Voraussetzungen zum Studium dieses Themas</w:t>
      </w:r>
      <w:r>
        <w:t xml:space="preserve"> </w:t>
      </w:r>
    </w:p>
    <w:p w14:paraId="1D6218B5" w14:textId="080ACD09" w:rsidR="00317FB7" w:rsidRDefault="007F17F3" w:rsidP="00317FB7">
      <w:pPr>
        <w:pStyle w:val="Listenabsatz"/>
        <w:numPr>
          <w:ilvl w:val="0"/>
          <w:numId w:val="12"/>
        </w:numPr>
        <w:jc w:val="left"/>
        <w:rPr>
          <w:lang w:val="de-DE"/>
        </w:rPr>
      </w:pPr>
      <w:r w:rsidRPr="006D296F">
        <w:rPr>
          <w:lang w:val="de-DE"/>
        </w:rPr>
        <w:t xml:space="preserve">10 </w:t>
      </w:r>
      <w:r w:rsidR="00317FB7" w:rsidRPr="006D296F">
        <w:rPr>
          <w:lang w:val="de-DE"/>
        </w:rPr>
        <w:t>Einführung in die Prophetie insbesondere in Daniel und Offenbarung</w:t>
      </w:r>
      <w:r w:rsidR="0021333A">
        <w:rPr>
          <w:noProof/>
          <w:lang w:val="de-DE"/>
        </w:rPr>
        <w:t xml:space="preserve"> </w:t>
      </w:r>
      <w:r w:rsidR="0021333A" w:rsidRPr="004B1C24">
        <w:rPr>
          <w:noProof/>
          <w:lang w:val="de-DE"/>
        </w:rPr>
        <w:sym w:font="Wingdings" w:char="F0E0"/>
      </w:r>
      <w:hyperlink r:id="rId14" w:history="1">
        <w:r w:rsidR="0021333A" w:rsidRPr="004B1C24">
          <w:rPr>
            <w:rStyle w:val="Hyperlink"/>
            <w:noProof/>
            <w:lang w:val="de-DE"/>
          </w:rPr>
          <w:t>www</w:t>
        </w:r>
      </w:hyperlink>
      <w:r w:rsidR="006D296F" w:rsidRPr="00B2668B">
        <w:rPr>
          <w:rFonts w:ascii="Segoe UI Emoji" w:hAnsi="Segoe UI Emoji" w:cs="Segoe UI Emoji"/>
        </w:rPr>
        <w:t>↗</w:t>
      </w:r>
      <w:r w:rsidR="0021333A">
        <w:rPr>
          <w:noProof/>
          <w:lang w:val="de-DE"/>
        </w:rPr>
        <w:t xml:space="preserve">, </w:t>
      </w:r>
      <w:hyperlink r:id="rId15" w:history="1">
        <w:r w:rsidR="0021333A" w:rsidRPr="000F3534">
          <w:rPr>
            <w:rStyle w:val="Hyperlink"/>
            <w:noProof/>
            <w:lang w:val="de-DE"/>
          </w:rPr>
          <w:t>lokal</w:t>
        </w:r>
      </w:hyperlink>
      <w:r w:rsidR="006D296F" w:rsidRPr="00B2668B">
        <w:rPr>
          <w:rFonts w:ascii="Segoe UI Emoji" w:hAnsi="Segoe UI Emoji" w:cs="Segoe UI Emoji"/>
        </w:rPr>
        <w:t>↗</w:t>
      </w:r>
    </w:p>
    <w:p w14:paraId="106B7D56" w14:textId="747EF537" w:rsidR="00240730" w:rsidRDefault="00C05E61" w:rsidP="00240730">
      <w:pPr>
        <w:pStyle w:val="berschrift1"/>
        <w:rPr>
          <w:lang w:val="de-DE"/>
        </w:rPr>
      </w:pPr>
      <w:r>
        <w:rPr>
          <w:lang w:val="de-DE"/>
        </w:rPr>
        <w:t xml:space="preserve">Enthaltene </w:t>
      </w:r>
      <w:r w:rsidR="00240730">
        <w:rPr>
          <w:lang w:val="de-DE"/>
        </w:rPr>
        <w:t>Unterlagen zur Vertiefung</w:t>
      </w:r>
    </w:p>
    <w:p w14:paraId="5F79668E" w14:textId="77777777" w:rsidR="00240730" w:rsidRDefault="00240730" w:rsidP="00240730">
      <w:pPr>
        <w:pStyle w:val="berschrift2"/>
        <w:rPr>
          <w:lang w:val="de-DE"/>
        </w:rPr>
      </w:pPr>
      <w:r>
        <w:rPr>
          <w:lang w:val="de-DE"/>
        </w:rPr>
        <w:t>Dokumente</w:t>
      </w:r>
    </w:p>
    <w:p w14:paraId="5FCC3A2C" w14:textId="40309575" w:rsidR="00E53FEE" w:rsidRPr="00610ABE" w:rsidRDefault="00702BF0" w:rsidP="00E53FEE">
      <w:pPr>
        <w:pStyle w:val="Listenabsatz"/>
        <w:numPr>
          <w:ilvl w:val="0"/>
          <w:numId w:val="12"/>
        </w:numPr>
        <w:jc w:val="left"/>
        <w:rPr>
          <w:lang w:val="de-DE"/>
        </w:rPr>
      </w:pPr>
      <w:r w:rsidRPr="006D296F">
        <w:rPr>
          <w:lang w:val="de-DE"/>
        </w:rPr>
        <w:t>1101 Daniel 2.pdf</w:t>
      </w:r>
      <w:r w:rsidR="0021333A">
        <w:rPr>
          <w:noProof/>
          <w:lang w:val="de-DE"/>
        </w:rPr>
        <w:t xml:space="preserve"> </w:t>
      </w:r>
      <w:r w:rsidR="0021333A" w:rsidRPr="004B1C24">
        <w:rPr>
          <w:noProof/>
          <w:lang w:val="de-DE"/>
        </w:rPr>
        <w:sym w:font="Wingdings" w:char="F0E0"/>
      </w:r>
      <w:hyperlink r:id="rId16" w:history="1">
        <w:r w:rsidR="0021333A" w:rsidRPr="004B1C24">
          <w:rPr>
            <w:rStyle w:val="Hyperlink"/>
            <w:noProof/>
            <w:lang w:val="de-DE"/>
          </w:rPr>
          <w:t>www</w:t>
        </w:r>
      </w:hyperlink>
      <w:r w:rsidR="006D296F" w:rsidRPr="00B2668B">
        <w:rPr>
          <w:rFonts w:ascii="Segoe UI Emoji" w:hAnsi="Segoe UI Emoji" w:cs="Segoe UI Emoji"/>
        </w:rPr>
        <w:t>↗</w:t>
      </w:r>
      <w:r w:rsidR="0021333A">
        <w:rPr>
          <w:noProof/>
          <w:lang w:val="de-DE"/>
        </w:rPr>
        <w:t xml:space="preserve">, </w:t>
      </w:r>
      <w:hyperlink r:id="rId17" w:history="1">
        <w:r w:rsidR="0021333A" w:rsidRPr="004B1C24">
          <w:rPr>
            <w:rStyle w:val="Hyperlink"/>
            <w:noProof/>
            <w:lang w:val="de-DE"/>
          </w:rPr>
          <w:t>lokal</w:t>
        </w:r>
      </w:hyperlink>
      <w:r w:rsidR="006D296F" w:rsidRPr="00B2668B">
        <w:rPr>
          <w:rFonts w:ascii="Segoe UI Emoji" w:hAnsi="Segoe UI Emoji" w:cs="Segoe UI Emoji"/>
        </w:rPr>
        <w:t>↗</w:t>
      </w:r>
    </w:p>
    <w:p w14:paraId="7B58DA9A" w14:textId="73368FBA" w:rsidR="00C05E61" w:rsidRDefault="00C05E61" w:rsidP="00C05E61">
      <w:pPr>
        <w:pStyle w:val="berschrift1"/>
        <w:rPr>
          <w:lang w:val="de-DE"/>
        </w:rPr>
      </w:pPr>
      <w:r>
        <w:rPr>
          <w:lang w:val="de-DE"/>
        </w:rPr>
        <w:t>Weitere Unterlagen zur Vertiefung</w:t>
      </w:r>
    </w:p>
    <w:p w14:paraId="3A7DBDF3" w14:textId="77777777" w:rsidR="00240730" w:rsidRDefault="00240730" w:rsidP="00240730">
      <w:pPr>
        <w:pStyle w:val="berschrift2"/>
        <w:rPr>
          <w:lang w:val="de-DE"/>
        </w:rPr>
      </w:pPr>
      <w:r>
        <w:rPr>
          <w:lang w:val="de-DE"/>
        </w:rPr>
        <w:t>Videos</w:t>
      </w:r>
    </w:p>
    <w:p w14:paraId="373259CE" w14:textId="13002A42" w:rsidR="005B37AE" w:rsidRPr="005B37AE" w:rsidRDefault="00805F6C" w:rsidP="005B37AE">
      <w:pPr>
        <w:pStyle w:val="Listenabsatz"/>
        <w:numPr>
          <w:ilvl w:val="0"/>
          <w:numId w:val="12"/>
        </w:numPr>
        <w:jc w:val="left"/>
        <w:rPr>
          <w:lang w:val="de-DE"/>
        </w:rPr>
      </w:pPr>
      <w:hyperlink r:id="rId18" w:history="1">
        <w:r w:rsidR="005B37AE">
          <w:rPr>
            <w:rStyle w:val="Hyperlink"/>
          </w:rPr>
          <w:t>DANIEL - Biblische Vorhersagen für unsere Zeit - YouTube</w:t>
        </w:r>
      </w:hyperlink>
      <w:r w:rsidR="006D296F" w:rsidRPr="00B2668B">
        <w:rPr>
          <w:rFonts w:ascii="Segoe UI Emoji" w:hAnsi="Segoe UI Emoji" w:cs="Segoe UI Emoji"/>
        </w:rPr>
        <w:t>↗</w:t>
      </w:r>
    </w:p>
    <w:p w14:paraId="21ABFFB9" w14:textId="450049BF" w:rsidR="005B37AE" w:rsidRPr="00273FA0" w:rsidRDefault="00805F6C" w:rsidP="005B37AE">
      <w:pPr>
        <w:pStyle w:val="Listenabsatz"/>
        <w:numPr>
          <w:ilvl w:val="0"/>
          <w:numId w:val="12"/>
        </w:numPr>
        <w:jc w:val="left"/>
        <w:rPr>
          <w:rStyle w:val="Hyperlink"/>
          <w:color w:val="auto"/>
          <w:u w:val="none"/>
          <w:lang w:val="de-DE"/>
        </w:rPr>
      </w:pPr>
      <w:hyperlink r:id="rId19" w:history="1">
        <w:r w:rsidR="005B37AE">
          <w:rPr>
            <w:rStyle w:val="Hyperlink"/>
          </w:rPr>
          <w:t>Daniel | Hope TV Deutsch</w:t>
        </w:r>
      </w:hyperlink>
      <w:r w:rsidR="006D296F" w:rsidRPr="00B2668B">
        <w:rPr>
          <w:rFonts w:ascii="Segoe UI Emoji" w:hAnsi="Segoe UI Emoji" w:cs="Segoe UI Emoji"/>
        </w:rPr>
        <w:t>↗</w:t>
      </w:r>
    </w:p>
    <w:p w14:paraId="0D3AED23" w14:textId="77777777" w:rsidR="00240730" w:rsidRDefault="00240730" w:rsidP="00240730">
      <w:pPr>
        <w:pStyle w:val="berschrift2"/>
        <w:rPr>
          <w:lang w:val="de-DE"/>
        </w:rPr>
      </w:pPr>
      <w:r>
        <w:rPr>
          <w:lang w:val="de-DE"/>
        </w:rPr>
        <w:t>Bücher</w:t>
      </w:r>
    </w:p>
    <w:p w14:paraId="28A81F7F" w14:textId="7CC233B8" w:rsidR="00240730" w:rsidRPr="005B37AE" w:rsidRDefault="00805F6C" w:rsidP="00240730">
      <w:pPr>
        <w:pStyle w:val="Listenabsatz"/>
        <w:numPr>
          <w:ilvl w:val="0"/>
          <w:numId w:val="12"/>
        </w:numPr>
        <w:jc w:val="left"/>
        <w:rPr>
          <w:lang w:val="de-DE"/>
        </w:rPr>
      </w:pPr>
      <w:hyperlink r:id="rId20" w:history="1">
        <w:r w:rsidR="005B37AE" w:rsidRPr="00232559">
          <w:rPr>
            <w:rStyle w:val="Hyperlink"/>
          </w:rPr>
          <w:t xml:space="preserve">William Shea, </w:t>
        </w:r>
        <w:r w:rsidR="00405C57">
          <w:rPr>
            <w:rStyle w:val="Hyperlink"/>
          </w:rPr>
          <w:t>«</w:t>
        </w:r>
        <w:r w:rsidR="005B37AE" w:rsidRPr="00232559">
          <w:rPr>
            <w:rStyle w:val="Hyperlink"/>
          </w:rPr>
          <w:t>Das Buch Daniel</w:t>
        </w:r>
        <w:r w:rsidR="00405C57">
          <w:rPr>
            <w:rStyle w:val="Hyperlink"/>
          </w:rPr>
          <w:t>»</w:t>
        </w:r>
        <w:r w:rsidR="005B37AE" w:rsidRPr="00232559">
          <w:rPr>
            <w:rStyle w:val="Hyperlink"/>
          </w:rPr>
          <w:t>, Band 1, Kapitel 1-7</w:t>
        </w:r>
      </w:hyperlink>
      <w:r w:rsidR="006D296F" w:rsidRPr="00B2668B">
        <w:rPr>
          <w:rFonts w:ascii="Segoe UI Emoji" w:hAnsi="Segoe UI Emoji" w:cs="Segoe UI Emoji"/>
        </w:rPr>
        <w:t>↗</w:t>
      </w:r>
    </w:p>
    <w:p w14:paraId="5B0C72FF" w14:textId="5958A53A" w:rsidR="005B37AE" w:rsidRPr="00044183" w:rsidRDefault="00805F6C" w:rsidP="005E452F">
      <w:pPr>
        <w:pStyle w:val="Listenabsatz"/>
        <w:numPr>
          <w:ilvl w:val="0"/>
          <w:numId w:val="12"/>
        </w:numPr>
        <w:jc w:val="left"/>
        <w:rPr>
          <w:lang w:val="de-DE"/>
        </w:rPr>
      </w:pPr>
      <w:hyperlink r:id="rId21" w:history="1">
        <w:r w:rsidR="005E452F" w:rsidRPr="00232559">
          <w:rPr>
            <w:rStyle w:val="Hyperlink"/>
          </w:rPr>
          <w:t xml:space="preserve">William Shea, </w:t>
        </w:r>
        <w:r w:rsidR="00405C57">
          <w:rPr>
            <w:rStyle w:val="Hyperlink"/>
          </w:rPr>
          <w:t>«</w:t>
        </w:r>
        <w:r w:rsidR="005E452F" w:rsidRPr="00232559">
          <w:rPr>
            <w:rStyle w:val="Hyperlink"/>
          </w:rPr>
          <w:t>Das Buch Daniel</w:t>
        </w:r>
        <w:r w:rsidR="00405C57">
          <w:rPr>
            <w:rStyle w:val="Hyperlink"/>
          </w:rPr>
          <w:t>»</w:t>
        </w:r>
        <w:r w:rsidR="005E452F" w:rsidRPr="00232559">
          <w:rPr>
            <w:rStyle w:val="Hyperlink"/>
          </w:rPr>
          <w:t>, Band 2, Kapitel 7-12</w:t>
        </w:r>
      </w:hyperlink>
      <w:r w:rsidR="006D296F" w:rsidRPr="00B2668B">
        <w:rPr>
          <w:rFonts w:ascii="Segoe UI Emoji" w:hAnsi="Segoe UI Emoji" w:cs="Segoe UI Emoji"/>
        </w:rPr>
        <w:t>↗</w:t>
      </w:r>
    </w:p>
    <w:p w14:paraId="54F8B21F" w14:textId="0508A773" w:rsidR="004B2E55" w:rsidRPr="004B2E55" w:rsidRDefault="004B2E55" w:rsidP="00240730">
      <w:pPr>
        <w:pStyle w:val="berschrift1"/>
        <w:rPr>
          <w:lang w:val="de-DE"/>
        </w:rPr>
      </w:pPr>
    </w:p>
    <w:sectPr w:rsidR="004B2E55" w:rsidRPr="004B2E55" w:rsidSect="003438B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EF5FA" w14:textId="77777777" w:rsidR="00805F6C" w:rsidRDefault="00805F6C" w:rsidP="006A2E59">
      <w:pPr>
        <w:spacing w:after="0" w:line="240" w:lineRule="auto"/>
      </w:pPr>
      <w:r>
        <w:separator/>
      </w:r>
    </w:p>
  </w:endnote>
  <w:endnote w:type="continuationSeparator" w:id="0">
    <w:p w14:paraId="34FC7B83" w14:textId="77777777" w:rsidR="00805F6C" w:rsidRDefault="00805F6C" w:rsidP="006A2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42F93" w14:textId="56B0A22D" w:rsidR="006A2E59" w:rsidRPr="00DE6861" w:rsidRDefault="00202505" w:rsidP="00A71913">
    <w:pPr>
      <w:pStyle w:val="Fuzeile"/>
      <w:jc w:val="left"/>
      <w:rPr>
        <w:color w:val="1F4E79" w:themeColor="accent5" w:themeShade="80"/>
      </w:rPr>
    </w:pPr>
    <w:r w:rsidRPr="00DE6861">
      <w:rPr>
        <w:rFonts w:asciiTheme="majorHAnsi" w:eastAsiaTheme="majorEastAsia" w:hAnsiTheme="majorHAnsi" w:cstheme="majorBidi"/>
        <w:color w:val="1F4E79" w:themeColor="accent5" w:themeShade="80"/>
        <w:sz w:val="20"/>
        <w:szCs w:val="20"/>
      </w:rPr>
      <w:t xml:space="preserve">Stefan Dilly  //  </w:t>
    </w:r>
    <w:r w:rsidRPr="002D1F67">
      <w:rPr>
        <w:rFonts w:asciiTheme="majorHAnsi" w:eastAsiaTheme="majorEastAsia" w:hAnsiTheme="majorHAnsi" w:cstheme="majorBidi"/>
        <w:color w:val="1F4E79" w:themeColor="accent5" w:themeShade="80"/>
        <w:sz w:val="20"/>
        <w:szCs w:val="20"/>
      </w:rPr>
      <w:fldChar w:fldCharType="begin"/>
    </w:r>
    <w:r w:rsidRPr="002D1F67">
      <w:rPr>
        <w:rFonts w:asciiTheme="majorHAnsi" w:eastAsiaTheme="majorEastAsia" w:hAnsiTheme="majorHAnsi" w:cstheme="majorBidi"/>
        <w:color w:val="1F4E79" w:themeColor="accent5" w:themeShade="80"/>
        <w:sz w:val="20"/>
        <w:szCs w:val="20"/>
      </w:rPr>
      <w:instrText xml:space="preserve"> TIME \@ "d. MMMM yyyy" </w:instrText>
    </w:r>
    <w:r w:rsidRPr="002D1F67">
      <w:rPr>
        <w:rFonts w:asciiTheme="majorHAnsi" w:eastAsiaTheme="majorEastAsia" w:hAnsiTheme="majorHAnsi" w:cstheme="majorBidi"/>
        <w:color w:val="1F4E79" w:themeColor="accent5" w:themeShade="80"/>
        <w:sz w:val="20"/>
        <w:szCs w:val="20"/>
      </w:rPr>
      <w:fldChar w:fldCharType="separate"/>
    </w:r>
    <w:r w:rsidR="00200DB6">
      <w:rPr>
        <w:rFonts w:asciiTheme="majorHAnsi" w:eastAsiaTheme="majorEastAsia" w:hAnsiTheme="majorHAnsi" w:cstheme="majorBidi"/>
        <w:noProof/>
        <w:color w:val="1F4E79" w:themeColor="accent5" w:themeShade="80"/>
        <w:sz w:val="20"/>
        <w:szCs w:val="20"/>
      </w:rPr>
      <w:t>21. März 2024</w:t>
    </w:r>
    <w:r w:rsidRPr="002D1F67">
      <w:rPr>
        <w:rFonts w:asciiTheme="majorHAnsi" w:eastAsiaTheme="majorEastAsia" w:hAnsiTheme="majorHAnsi" w:cstheme="majorBidi"/>
        <w:color w:val="1F4E79" w:themeColor="accent5" w:themeShade="80"/>
        <w:sz w:val="20"/>
        <w:szCs w:val="20"/>
      </w:rPr>
      <w:fldChar w:fldCharType="end"/>
    </w:r>
    <w:r w:rsidRPr="00DE6861">
      <w:rPr>
        <w:rFonts w:asciiTheme="majorHAnsi" w:eastAsiaTheme="majorEastAsia" w:hAnsiTheme="majorHAnsi" w:cstheme="majorBidi"/>
        <w:color w:val="1F4E79" w:themeColor="accent5" w:themeShade="80"/>
        <w:sz w:val="20"/>
        <w:szCs w:val="20"/>
      </w:rPr>
      <w:t xml:space="preserve">  // </w:t>
    </w:r>
    <w:r w:rsidR="00DE6861">
      <w:rPr>
        <w:rFonts w:asciiTheme="majorHAnsi" w:eastAsiaTheme="majorEastAsia" w:hAnsiTheme="majorHAnsi" w:cstheme="majorBidi"/>
        <w:color w:val="1F4E79" w:themeColor="accent5" w:themeShade="80"/>
        <w:sz w:val="20"/>
        <w:szCs w:val="20"/>
      </w:rPr>
      <w:t xml:space="preserve">Alle Unterlagen auf </w:t>
    </w:r>
    <w:hyperlink r:id="rId1" w:history="1">
      <w:r w:rsidR="00DE6861" w:rsidRPr="00285931">
        <w:rPr>
          <w:rStyle w:val="Hyperlink"/>
          <w:rFonts w:asciiTheme="majorHAnsi" w:eastAsiaTheme="majorEastAsia" w:hAnsiTheme="majorHAnsi" w:cstheme="majorBidi"/>
          <w:sz w:val="20"/>
          <w:szCs w:val="20"/>
        </w:rPr>
        <w:t>www.01dilly.com</w:t>
      </w:r>
    </w:hyperlink>
    <w:r w:rsidR="006D296F" w:rsidRPr="00B2668B">
      <w:rPr>
        <w:rFonts w:ascii="Segoe UI Emoji" w:hAnsi="Segoe UI Emoji" w:cs="Segoe UI Emoji"/>
      </w:rPr>
      <w:t>↗</w:t>
    </w:r>
    <w:r w:rsidR="00B76A07" w:rsidRPr="00DE6861">
      <w:rPr>
        <w:rFonts w:asciiTheme="majorHAnsi" w:eastAsiaTheme="majorEastAsia" w:hAnsiTheme="majorHAnsi" w:cstheme="majorBidi"/>
        <w:color w:val="1F4E79" w:themeColor="accent5" w:themeShade="80"/>
        <w:sz w:val="20"/>
        <w:szCs w:val="20"/>
      </w:rPr>
      <w:tab/>
    </w:r>
    <w:r w:rsidRPr="002D1F67">
      <w:rPr>
        <w:rFonts w:asciiTheme="majorHAnsi" w:eastAsiaTheme="majorEastAsia" w:hAnsiTheme="majorHAnsi" w:cstheme="majorBidi"/>
        <w:color w:val="1F4E79" w:themeColor="accent5" w:themeShade="80"/>
        <w:sz w:val="20"/>
        <w:szCs w:val="20"/>
        <w:lang w:val="en-US"/>
      </w:rPr>
      <w:fldChar w:fldCharType="begin"/>
    </w:r>
    <w:r w:rsidRPr="00DE6861">
      <w:rPr>
        <w:rFonts w:asciiTheme="majorHAnsi" w:eastAsiaTheme="majorEastAsia" w:hAnsiTheme="majorHAnsi" w:cstheme="majorBidi"/>
        <w:color w:val="1F4E79" w:themeColor="accent5" w:themeShade="80"/>
        <w:sz w:val="20"/>
        <w:szCs w:val="20"/>
      </w:rPr>
      <w:instrText>PAGE   \* MERGEFORMAT</w:instrText>
    </w:r>
    <w:r w:rsidRPr="002D1F67">
      <w:rPr>
        <w:rFonts w:asciiTheme="majorHAnsi" w:eastAsiaTheme="majorEastAsia" w:hAnsiTheme="majorHAnsi" w:cstheme="majorBidi"/>
        <w:color w:val="1F4E79" w:themeColor="accent5" w:themeShade="80"/>
        <w:sz w:val="20"/>
        <w:szCs w:val="20"/>
        <w:lang w:val="en-US"/>
      </w:rPr>
      <w:fldChar w:fldCharType="separate"/>
    </w:r>
    <w:r w:rsidRPr="00DE6861">
      <w:rPr>
        <w:rFonts w:asciiTheme="majorHAnsi" w:eastAsiaTheme="majorEastAsia" w:hAnsiTheme="majorHAnsi" w:cstheme="majorBidi"/>
        <w:color w:val="1F4E79" w:themeColor="accent5" w:themeShade="80"/>
        <w:sz w:val="20"/>
        <w:szCs w:val="20"/>
      </w:rPr>
      <w:t>1</w:t>
    </w:r>
    <w:r w:rsidRPr="002D1F67">
      <w:rPr>
        <w:rFonts w:asciiTheme="majorHAnsi" w:eastAsiaTheme="majorEastAsia" w:hAnsiTheme="majorHAnsi" w:cstheme="majorBidi"/>
        <w:color w:val="1F4E79" w:themeColor="accent5" w:themeShade="80"/>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6C02" w14:textId="77777777" w:rsidR="00805F6C" w:rsidRDefault="00805F6C" w:rsidP="006A2E59">
      <w:pPr>
        <w:spacing w:after="0" w:line="240" w:lineRule="auto"/>
      </w:pPr>
      <w:r>
        <w:separator/>
      </w:r>
    </w:p>
  </w:footnote>
  <w:footnote w:type="continuationSeparator" w:id="0">
    <w:p w14:paraId="5B390A3E" w14:textId="77777777" w:rsidR="00805F6C" w:rsidRDefault="00805F6C" w:rsidP="006A2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63"/>
      <w:gridCol w:w="8299"/>
    </w:tblGrid>
    <w:tr w:rsidR="00123402" w14:paraId="603163C4" w14:textId="77777777" w:rsidTr="00B962B9">
      <w:tc>
        <w:tcPr>
          <w:tcW w:w="763" w:type="dxa"/>
        </w:tcPr>
        <w:p w14:paraId="4D8377E1" w14:textId="26FE57DF" w:rsidR="00123402" w:rsidRDefault="00805F6C" w:rsidP="00BC5AB9">
          <w:pPr>
            <w:pStyle w:val="Kopfzeile"/>
            <w:jc w:val="center"/>
            <w:rPr>
              <w:bCs/>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pict w14:anchorId="5E9F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i1027" type="#_x0000_t75" alt="Geöffnetes Buch mit einfarbiger Füllung" style="width:26.85pt;height:26.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v:imagedata r:id="rId1" o:title="" croptop="-10380f" cropbottom="-8831f"/>
              </v:shape>
            </w:pict>
          </w:r>
        </w:p>
        <w:p w14:paraId="4A313128" w14:textId="6FBA6175" w:rsidR="001B2529" w:rsidRPr="00467F85" w:rsidRDefault="00467F85" w:rsidP="00BC5AB9">
          <w:pPr>
            <w:pStyle w:val="Kopfzeile"/>
            <w:jc w:val="center"/>
            <w:rPr>
              <w:b/>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67F85">
            <w:rPr>
              <w:b/>
              <w:bCs/>
              <w:color w:val="B4C6E7" w:themeColor="accent1" w:themeTint="66"/>
              <w:sz w:val="44"/>
              <w:szCs w:val="44"/>
              <w14:textOutline w14:w="0" w14:cap="flat" w14:cmpd="sng" w14:algn="ctr">
                <w14:noFill/>
                <w14:prstDash w14:val="solid"/>
                <w14:round/>
              </w14:textOutline>
            </w:rPr>
            <w:t>11</w:t>
          </w:r>
        </w:p>
      </w:tc>
      <w:tc>
        <w:tcPr>
          <w:tcW w:w="8299" w:type="dxa"/>
          <w:shd w:val="clear" w:color="auto" w:fill="auto"/>
        </w:tcPr>
        <w:p w14:paraId="409E7854" w14:textId="77777777" w:rsidR="00123402" w:rsidRPr="00490EEA" w:rsidRDefault="00A90233">
          <w:pPr>
            <w:pStyle w:val="Kopfzeile"/>
            <w:rPr>
              <w:bCs/>
              <w:color w:val="1F3864" w:themeColor="accent1" w:themeShade="80"/>
              <w:sz w:val="44"/>
              <w:szCs w:val="44"/>
              <w14:textOutline w14:w="0" w14:cap="flat" w14:cmpd="sng" w14:algn="ctr">
                <w14:noFill/>
                <w14:prstDash w14:val="solid"/>
                <w14:round/>
              </w14:textOutline>
            </w:rPr>
          </w:pPr>
          <w:r w:rsidRPr="00490EEA">
            <w:rPr>
              <w:bCs/>
              <w:color w:val="1F3864" w:themeColor="accent1" w:themeShade="80"/>
              <w:sz w:val="44"/>
              <w:szCs w:val="44"/>
              <w14:textOutline w14:w="0" w14:cap="flat" w14:cmpd="sng" w14:algn="ctr">
                <w14:noFill/>
                <w14:prstDash w14:val="solid"/>
                <w14:round/>
              </w14:textOutline>
            </w:rPr>
            <w:t>Licht auf meinem Weg</w:t>
          </w:r>
        </w:p>
        <w:p w14:paraId="5C37B541" w14:textId="014A5835" w:rsidR="0029262D" w:rsidRPr="00A90233" w:rsidRDefault="005A3508" w:rsidP="00D70683">
          <w:pPr>
            <w:pStyle w:val="Kopfzeile"/>
            <w:jc w:val="left"/>
            <w:rPr>
              <w:b/>
              <w:bCs/>
              <w:sz w:val="44"/>
              <w:szCs w:val="44"/>
            </w:rPr>
          </w:pPr>
          <w:r w:rsidRPr="005A3508">
            <w:rPr>
              <w:b/>
              <w:bCs/>
              <w:color w:val="1F3864" w:themeColor="accent1" w:themeShade="80"/>
              <w:sz w:val="44"/>
              <w:szCs w:val="44"/>
              <w14:textOutline w14:w="0" w14:cap="flat" w14:cmpd="sng" w14:algn="ctr">
                <w14:noFill/>
                <w14:prstDash w14:val="solid"/>
                <w14:round/>
              </w14:textOutline>
            </w:rPr>
            <w:t>Daniel 2 - Weltgeschichte</w:t>
          </w:r>
        </w:p>
      </w:tc>
    </w:tr>
  </w:tbl>
  <w:p w14:paraId="67CDE167" w14:textId="15D6732A" w:rsidR="006A2E59" w:rsidRDefault="00123402">
    <w:pPr>
      <w:pStyle w:val="Kopfzeile"/>
    </w:pPr>
    <w:r>
      <w:t xml:space="preserve"> </w:t>
    </w:r>
    <w:r w:rsidR="006A2E59">
      <w:fldChar w:fldCharType="begin"/>
    </w:r>
    <w:r w:rsidR="006A2E59">
      <w:instrText xml:space="preserve"> SUBJECT   \* MERGEFORMAT </w:instrText>
    </w:r>
    <w:r w:rsidR="006A2E5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Geöffnetes Buch mit einfarbiger Füllung" style="width:26.85pt;height:20.9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" o:bullet="t">
        <v:imagedata r:id="rId1" o:title="" croptop="-10380f" cropbottom="-8831f"/>
      </v:shape>
    </w:pict>
  </w:numPicBullet>
  <w:numPicBullet w:numPicBulletId="1">
    <w:pict>
      <v:shape id="_x0000_i1057" type="#_x0000_t75" alt="Geöffnetes Buch mit einfarbiger Füllung" style="width:26.85pt;height:2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" o:bullet="t">
        <v:imagedata r:id="rId2" o:title="" croptop="-10380f" cropbottom="-8831f"/>
      </v:shape>
    </w:pict>
  </w:numPicBullet>
  <w:abstractNum w:abstractNumId="0" w15:restartNumberingAfterBreak="0">
    <w:nsid w:val="0A285C12"/>
    <w:multiLevelType w:val="hybridMultilevel"/>
    <w:tmpl w:val="F00695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261C70"/>
    <w:multiLevelType w:val="hybridMultilevel"/>
    <w:tmpl w:val="3A3EBB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1AE76C3"/>
    <w:multiLevelType w:val="hybridMultilevel"/>
    <w:tmpl w:val="E5A0A8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6277CFC"/>
    <w:multiLevelType w:val="hybridMultilevel"/>
    <w:tmpl w:val="2884AF86"/>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E304D38"/>
    <w:multiLevelType w:val="hybridMultilevel"/>
    <w:tmpl w:val="540E04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E531E34"/>
    <w:multiLevelType w:val="hybridMultilevel"/>
    <w:tmpl w:val="F1109D2E"/>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25A7E48"/>
    <w:multiLevelType w:val="hybridMultilevel"/>
    <w:tmpl w:val="D1EAAB64"/>
    <w:lvl w:ilvl="0" w:tplc="9B327AA6">
      <w:start w:val="1"/>
      <w:numFmt w:val="decimalZero"/>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3DD1175"/>
    <w:multiLevelType w:val="hybridMultilevel"/>
    <w:tmpl w:val="DB2257A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A4A041A"/>
    <w:multiLevelType w:val="hybridMultilevel"/>
    <w:tmpl w:val="05C6DE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0CA1E9F"/>
    <w:multiLevelType w:val="hybridMultilevel"/>
    <w:tmpl w:val="C29C9792"/>
    <w:lvl w:ilvl="0" w:tplc="0807000F">
      <w:start w:val="1"/>
      <w:numFmt w:val="decimal"/>
      <w:lvlText w:val="%1."/>
      <w:lvlJc w:val="lef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7A0704D"/>
    <w:multiLevelType w:val="hybridMultilevel"/>
    <w:tmpl w:val="10F872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6C8028C3"/>
    <w:multiLevelType w:val="hybridMultilevel"/>
    <w:tmpl w:val="39A4B5EA"/>
    <w:lvl w:ilvl="0" w:tplc="893C3F92">
      <w:start w:val="1"/>
      <w:numFmt w:val="bullet"/>
      <w:lvlText w:val=""/>
      <w:lvlPicBulletId w:val="0"/>
      <w:lvlJc w:val="left"/>
      <w:pPr>
        <w:tabs>
          <w:tab w:val="num" w:pos="720"/>
        </w:tabs>
        <w:ind w:left="720" w:hanging="360"/>
      </w:pPr>
      <w:rPr>
        <w:rFonts w:ascii="Symbol" w:hAnsi="Symbol" w:hint="default"/>
        <w:color w:val="000000" w:themeColor="text1"/>
      </w:rPr>
    </w:lvl>
    <w:lvl w:ilvl="1" w:tplc="E91EC626" w:tentative="1">
      <w:start w:val="1"/>
      <w:numFmt w:val="bullet"/>
      <w:lvlText w:val=""/>
      <w:lvlJc w:val="left"/>
      <w:pPr>
        <w:tabs>
          <w:tab w:val="num" w:pos="1440"/>
        </w:tabs>
        <w:ind w:left="1440" w:hanging="360"/>
      </w:pPr>
      <w:rPr>
        <w:rFonts w:ascii="Symbol" w:hAnsi="Symbol" w:hint="default"/>
      </w:rPr>
    </w:lvl>
    <w:lvl w:ilvl="2" w:tplc="2F2CF658" w:tentative="1">
      <w:start w:val="1"/>
      <w:numFmt w:val="bullet"/>
      <w:lvlText w:val=""/>
      <w:lvlJc w:val="left"/>
      <w:pPr>
        <w:tabs>
          <w:tab w:val="num" w:pos="2160"/>
        </w:tabs>
        <w:ind w:left="2160" w:hanging="360"/>
      </w:pPr>
      <w:rPr>
        <w:rFonts w:ascii="Symbol" w:hAnsi="Symbol" w:hint="default"/>
      </w:rPr>
    </w:lvl>
    <w:lvl w:ilvl="3" w:tplc="306631B8" w:tentative="1">
      <w:start w:val="1"/>
      <w:numFmt w:val="bullet"/>
      <w:lvlText w:val=""/>
      <w:lvlJc w:val="left"/>
      <w:pPr>
        <w:tabs>
          <w:tab w:val="num" w:pos="2880"/>
        </w:tabs>
        <w:ind w:left="2880" w:hanging="360"/>
      </w:pPr>
      <w:rPr>
        <w:rFonts w:ascii="Symbol" w:hAnsi="Symbol" w:hint="default"/>
      </w:rPr>
    </w:lvl>
    <w:lvl w:ilvl="4" w:tplc="CCC42FD8" w:tentative="1">
      <w:start w:val="1"/>
      <w:numFmt w:val="bullet"/>
      <w:lvlText w:val=""/>
      <w:lvlJc w:val="left"/>
      <w:pPr>
        <w:tabs>
          <w:tab w:val="num" w:pos="3600"/>
        </w:tabs>
        <w:ind w:left="3600" w:hanging="360"/>
      </w:pPr>
      <w:rPr>
        <w:rFonts w:ascii="Symbol" w:hAnsi="Symbol" w:hint="default"/>
      </w:rPr>
    </w:lvl>
    <w:lvl w:ilvl="5" w:tplc="E766EEEE" w:tentative="1">
      <w:start w:val="1"/>
      <w:numFmt w:val="bullet"/>
      <w:lvlText w:val=""/>
      <w:lvlJc w:val="left"/>
      <w:pPr>
        <w:tabs>
          <w:tab w:val="num" w:pos="4320"/>
        </w:tabs>
        <w:ind w:left="4320" w:hanging="360"/>
      </w:pPr>
      <w:rPr>
        <w:rFonts w:ascii="Symbol" w:hAnsi="Symbol" w:hint="default"/>
      </w:rPr>
    </w:lvl>
    <w:lvl w:ilvl="6" w:tplc="BF9A09DC" w:tentative="1">
      <w:start w:val="1"/>
      <w:numFmt w:val="bullet"/>
      <w:lvlText w:val=""/>
      <w:lvlJc w:val="left"/>
      <w:pPr>
        <w:tabs>
          <w:tab w:val="num" w:pos="5040"/>
        </w:tabs>
        <w:ind w:left="5040" w:hanging="360"/>
      </w:pPr>
      <w:rPr>
        <w:rFonts w:ascii="Symbol" w:hAnsi="Symbol" w:hint="default"/>
      </w:rPr>
    </w:lvl>
    <w:lvl w:ilvl="7" w:tplc="879A8132" w:tentative="1">
      <w:start w:val="1"/>
      <w:numFmt w:val="bullet"/>
      <w:lvlText w:val=""/>
      <w:lvlJc w:val="left"/>
      <w:pPr>
        <w:tabs>
          <w:tab w:val="num" w:pos="5760"/>
        </w:tabs>
        <w:ind w:left="5760" w:hanging="360"/>
      </w:pPr>
      <w:rPr>
        <w:rFonts w:ascii="Symbol" w:hAnsi="Symbol" w:hint="default"/>
      </w:rPr>
    </w:lvl>
    <w:lvl w:ilvl="8" w:tplc="EF149A5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DB05A92"/>
    <w:multiLevelType w:val="hybridMultilevel"/>
    <w:tmpl w:val="A91C19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
  </w:num>
  <w:num w:numId="5">
    <w:abstractNumId w:val="0"/>
  </w:num>
  <w:num w:numId="6">
    <w:abstractNumId w:val="2"/>
  </w:num>
  <w:num w:numId="7">
    <w:abstractNumId w:val="12"/>
  </w:num>
  <w:num w:numId="8">
    <w:abstractNumId w:val="6"/>
  </w:num>
  <w:num w:numId="9">
    <w:abstractNumId w:val="9"/>
  </w:num>
  <w:num w:numId="10">
    <w:abstractNumId w:val="11"/>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2A6"/>
    <w:rsid w:val="000274A5"/>
    <w:rsid w:val="00030C7B"/>
    <w:rsid w:val="00035DF5"/>
    <w:rsid w:val="00044183"/>
    <w:rsid w:val="000520CE"/>
    <w:rsid w:val="00055BAF"/>
    <w:rsid w:val="00062D77"/>
    <w:rsid w:val="000634E4"/>
    <w:rsid w:val="00073A30"/>
    <w:rsid w:val="00084221"/>
    <w:rsid w:val="000D0C04"/>
    <w:rsid w:val="000F74AE"/>
    <w:rsid w:val="000F78E2"/>
    <w:rsid w:val="00117C8C"/>
    <w:rsid w:val="00123402"/>
    <w:rsid w:val="00185122"/>
    <w:rsid w:val="00194625"/>
    <w:rsid w:val="001B2529"/>
    <w:rsid w:val="001D5DEE"/>
    <w:rsid w:val="001F3BF4"/>
    <w:rsid w:val="001F6649"/>
    <w:rsid w:val="00200DB6"/>
    <w:rsid w:val="00202505"/>
    <w:rsid w:val="002129B9"/>
    <w:rsid w:val="00213274"/>
    <w:rsid w:val="0021333A"/>
    <w:rsid w:val="00226016"/>
    <w:rsid w:val="00226196"/>
    <w:rsid w:val="00232559"/>
    <w:rsid w:val="00240730"/>
    <w:rsid w:val="00256239"/>
    <w:rsid w:val="0026606D"/>
    <w:rsid w:val="00266EA4"/>
    <w:rsid w:val="00267C16"/>
    <w:rsid w:val="00273FA0"/>
    <w:rsid w:val="002764EE"/>
    <w:rsid w:val="00276A51"/>
    <w:rsid w:val="0028334A"/>
    <w:rsid w:val="00283722"/>
    <w:rsid w:val="0029262D"/>
    <w:rsid w:val="002A16E9"/>
    <w:rsid w:val="002A484A"/>
    <w:rsid w:val="002B60DE"/>
    <w:rsid w:val="002D1030"/>
    <w:rsid w:val="002D1F67"/>
    <w:rsid w:val="002E058E"/>
    <w:rsid w:val="002E5060"/>
    <w:rsid w:val="00302D05"/>
    <w:rsid w:val="003118DF"/>
    <w:rsid w:val="00317FB7"/>
    <w:rsid w:val="00320658"/>
    <w:rsid w:val="003372C1"/>
    <w:rsid w:val="003432B6"/>
    <w:rsid w:val="003438B1"/>
    <w:rsid w:val="003A7D82"/>
    <w:rsid w:val="003B2C1B"/>
    <w:rsid w:val="003D032A"/>
    <w:rsid w:val="003E7AF8"/>
    <w:rsid w:val="003F1C1C"/>
    <w:rsid w:val="004042DD"/>
    <w:rsid w:val="00404CDC"/>
    <w:rsid w:val="00405C57"/>
    <w:rsid w:val="00433F83"/>
    <w:rsid w:val="00467F85"/>
    <w:rsid w:val="00471AC7"/>
    <w:rsid w:val="00481714"/>
    <w:rsid w:val="00490EEA"/>
    <w:rsid w:val="00497AE7"/>
    <w:rsid w:val="004B2E55"/>
    <w:rsid w:val="004D559E"/>
    <w:rsid w:val="004E54B1"/>
    <w:rsid w:val="00511418"/>
    <w:rsid w:val="00537324"/>
    <w:rsid w:val="005441EE"/>
    <w:rsid w:val="00560C45"/>
    <w:rsid w:val="005765E3"/>
    <w:rsid w:val="005A3508"/>
    <w:rsid w:val="005B0888"/>
    <w:rsid w:val="005B37AE"/>
    <w:rsid w:val="005C4D35"/>
    <w:rsid w:val="005E452F"/>
    <w:rsid w:val="00630B6C"/>
    <w:rsid w:val="00635464"/>
    <w:rsid w:val="006425B3"/>
    <w:rsid w:val="00655A26"/>
    <w:rsid w:val="006656DD"/>
    <w:rsid w:val="00685DB1"/>
    <w:rsid w:val="0069282C"/>
    <w:rsid w:val="00694BC8"/>
    <w:rsid w:val="006A2E59"/>
    <w:rsid w:val="006C55A3"/>
    <w:rsid w:val="006C6C37"/>
    <w:rsid w:val="006C7AA8"/>
    <w:rsid w:val="006D296F"/>
    <w:rsid w:val="00702BF0"/>
    <w:rsid w:val="00715542"/>
    <w:rsid w:val="00724676"/>
    <w:rsid w:val="007271EE"/>
    <w:rsid w:val="00737D7A"/>
    <w:rsid w:val="007510C2"/>
    <w:rsid w:val="00756910"/>
    <w:rsid w:val="00756C84"/>
    <w:rsid w:val="00757741"/>
    <w:rsid w:val="007B5059"/>
    <w:rsid w:val="007D02B4"/>
    <w:rsid w:val="007E4DF7"/>
    <w:rsid w:val="007F17F3"/>
    <w:rsid w:val="007F4195"/>
    <w:rsid w:val="008012BF"/>
    <w:rsid w:val="008058BC"/>
    <w:rsid w:val="00805F6C"/>
    <w:rsid w:val="008123B1"/>
    <w:rsid w:val="00816A88"/>
    <w:rsid w:val="00827772"/>
    <w:rsid w:val="00844593"/>
    <w:rsid w:val="00857664"/>
    <w:rsid w:val="00861188"/>
    <w:rsid w:val="00891C57"/>
    <w:rsid w:val="00893EF3"/>
    <w:rsid w:val="008D13EA"/>
    <w:rsid w:val="008D527A"/>
    <w:rsid w:val="008E089B"/>
    <w:rsid w:val="008F0D98"/>
    <w:rsid w:val="0091556C"/>
    <w:rsid w:val="00923153"/>
    <w:rsid w:val="009313DF"/>
    <w:rsid w:val="0095484B"/>
    <w:rsid w:val="00965A76"/>
    <w:rsid w:val="009771DE"/>
    <w:rsid w:val="00987AFC"/>
    <w:rsid w:val="00992306"/>
    <w:rsid w:val="009C74C2"/>
    <w:rsid w:val="009E4EB8"/>
    <w:rsid w:val="009E796F"/>
    <w:rsid w:val="009F1E44"/>
    <w:rsid w:val="009F7537"/>
    <w:rsid w:val="00A03197"/>
    <w:rsid w:val="00A066BE"/>
    <w:rsid w:val="00A06887"/>
    <w:rsid w:val="00A168AB"/>
    <w:rsid w:val="00A17FAF"/>
    <w:rsid w:val="00A20BD0"/>
    <w:rsid w:val="00A67636"/>
    <w:rsid w:val="00A71913"/>
    <w:rsid w:val="00A8016E"/>
    <w:rsid w:val="00A87EF2"/>
    <w:rsid w:val="00A90233"/>
    <w:rsid w:val="00A977D2"/>
    <w:rsid w:val="00AA024F"/>
    <w:rsid w:val="00AC3B0E"/>
    <w:rsid w:val="00AC40FB"/>
    <w:rsid w:val="00AF45A0"/>
    <w:rsid w:val="00B0439F"/>
    <w:rsid w:val="00B26907"/>
    <w:rsid w:val="00B273D4"/>
    <w:rsid w:val="00B71EC4"/>
    <w:rsid w:val="00B76A07"/>
    <w:rsid w:val="00B8314D"/>
    <w:rsid w:val="00B875A6"/>
    <w:rsid w:val="00B962B9"/>
    <w:rsid w:val="00BB2EEC"/>
    <w:rsid w:val="00BC5AB9"/>
    <w:rsid w:val="00BD2A80"/>
    <w:rsid w:val="00BD6B42"/>
    <w:rsid w:val="00BE7EAC"/>
    <w:rsid w:val="00BF2DD8"/>
    <w:rsid w:val="00C05E61"/>
    <w:rsid w:val="00C2146B"/>
    <w:rsid w:val="00C25F72"/>
    <w:rsid w:val="00C2679A"/>
    <w:rsid w:val="00C27B21"/>
    <w:rsid w:val="00C3196E"/>
    <w:rsid w:val="00C33F67"/>
    <w:rsid w:val="00C341EA"/>
    <w:rsid w:val="00C35573"/>
    <w:rsid w:val="00C42BAF"/>
    <w:rsid w:val="00C75352"/>
    <w:rsid w:val="00C903EB"/>
    <w:rsid w:val="00CB7129"/>
    <w:rsid w:val="00CC3C04"/>
    <w:rsid w:val="00CC3ED2"/>
    <w:rsid w:val="00CD2913"/>
    <w:rsid w:val="00CE7D66"/>
    <w:rsid w:val="00CF02E1"/>
    <w:rsid w:val="00D16AF3"/>
    <w:rsid w:val="00D23D81"/>
    <w:rsid w:val="00D5540F"/>
    <w:rsid w:val="00D66E28"/>
    <w:rsid w:val="00D70683"/>
    <w:rsid w:val="00D7594A"/>
    <w:rsid w:val="00D97CA0"/>
    <w:rsid w:val="00DA0CA7"/>
    <w:rsid w:val="00DA0EF8"/>
    <w:rsid w:val="00DA24F5"/>
    <w:rsid w:val="00DA62A6"/>
    <w:rsid w:val="00DA7142"/>
    <w:rsid w:val="00DB5BB6"/>
    <w:rsid w:val="00DC211C"/>
    <w:rsid w:val="00DE6861"/>
    <w:rsid w:val="00DE7389"/>
    <w:rsid w:val="00E02D87"/>
    <w:rsid w:val="00E222CE"/>
    <w:rsid w:val="00E35FB0"/>
    <w:rsid w:val="00E53FEE"/>
    <w:rsid w:val="00E6703E"/>
    <w:rsid w:val="00E93967"/>
    <w:rsid w:val="00EB15B5"/>
    <w:rsid w:val="00F04C5D"/>
    <w:rsid w:val="00F309FD"/>
    <w:rsid w:val="00F43038"/>
    <w:rsid w:val="00F5788B"/>
    <w:rsid w:val="00F61F8F"/>
    <w:rsid w:val="00F90C0F"/>
    <w:rsid w:val="00F979E2"/>
    <w:rsid w:val="00FC0157"/>
    <w:rsid w:val="00FC5553"/>
    <w:rsid w:val="00FD50E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0D650"/>
  <w15:chartTrackingRefBased/>
  <w15:docId w15:val="{CE9B0E6C-44A5-43DE-A3DD-CBFE2A895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3722"/>
    <w:pPr>
      <w:jc w:val="both"/>
    </w:pPr>
  </w:style>
  <w:style w:type="paragraph" w:styleId="berschrift1">
    <w:name w:val="heading 1"/>
    <w:basedOn w:val="Standard"/>
    <w:next w:val="Standard"/>
    <w:link w:val="berschrift1Zchn"/>
    <w:uiPriority w:val="9"/>
    <w:qFormat/>
    <w:rsid w:val="009F75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F75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F7537"/>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9F7537"/>
    <w:pPr>
      <w:ind w:left="720"/>
      <w:contextualSpacing/>
    </w:pPr>
  </w:style>
  <w:style w:type="character" w:customStyle="1" w:styleId="berschrift2Zchn">
    <w:name w:val="Überschrift 2 Zchn"/>
    <w:basedOn w:val="Absatz-Standardschriftart"/>
    <w:link w:val="berschrift2"/>
    <w:uiPriority w:val="9"/>
    <w:rsid w:val="009F7537"/>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6A2E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2E59"/>
  </w:style>
  <w:style w:type="paragraph" w:styleId="Fuzeile">
    <w:name w:val="footer"/>
    <w:basedOn w:val="Standard"/>
    <w:link w:val="FuzeileZchn"/>
    <w:uiPriority w:val="99"/>
    <w:unhideWhenUsed/>
    <w:rsid w:val="006A2E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A2E59"/>
  </w:style>
  <w:style w:type="character" w:styleId="Platzhaltertext">
    <w:name w:val="Placeholder Text"/>
    <w:basedOn w:val="Absatz-Standardschriftart"/>
    <w:uiPriority w:val="99"/>
    <w:semiHidden/>
    <w:rsid w:val="006A2E59"/>
    <w:rPr>
      <w:color w:val="808080"/>
    </w:rPr>
  </w:style>
  <w:style w:type="paragraph" w:styleId="Titel">
    <w:name w:val="Title"/>
    <w:basedOn w:val="Standard"/>
    <w:next w:val="Standard"/>
    <w:link w:val="TitelZchn"/>
    <w:uiPriority w:val="10"/>
    <w:qFormat/>
    <w:rsid w:val="006A2E5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2E59"/>
    <w:rPr>
      <w:rFonts w:asciiTheme="majorHAnsi" w:eastAsiaTheme="majorEastAsia" w:hAnsiTheme="majorHAnsi" w:cstheme="majorBidi"/>
      <w:spacing w:val="-10"/>
      <w:kern w:val="28"/>
      <w:sz w:val="56"/>
      <w:szCs w:val="56"/>
    </w:rPr>
  </w:style>
  <w:style w:type="character" w:styleId="Hyperlink">
    <w:name w:val="Hyperlink"/>
    <w:basedOn w:val="Absatz-Standardschriftart"/>
    <w:uiPriority w:val="99"/>
    <w:unhideWhenUsed/>
    <w:rsid w:val="006A2E59"/>
    <w:rPr>
      <w:color w:val="0563C1" w:themeColor="hyperlink"/>
      <w:u w:val="single"/>
    </w:rPr>
  </w:style>
  <w:style w:type="character" w:styleId="NichtaufgelsteErwhnung">
    <w:name w:val="Unresolved Mention"/>
    <w:basedOn w:val="Absatz-Standardschriftart"/>
    <w:uiPriority w:val="99"/>
    <w:semiHidden/>
    <w:unhideWhenUsed/>
    <w:rsid w:val="006A2E59"/>
    <w:rPr>
      <w:color w:val="605E5C"/>
      <w:shd w:val="clear" w:color="auto" w:fill="E1DFDD"/>
    </w:rPr>
  </w:style>
  <w:style w:type="table" w:styleId="Tabellenraster">
    <w:name w:val="Table Grid"/>
    <w:basedOn w:val="NormaleTabelle"/>
    <w:uiPriority w:val="39"/>
    <w:rsid w:val="001234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266EA4"/>
    <w:rPr>
      <w:sz w:val="16"/>
      <w:szCs w:val="16"/>
    </w:rPr>
  </w:style>
  <w:style w:type="paragraph" w:styleId="Kommentartext">
    <w:name w:val="annotation text"/>
    <w:basedOn w:val="Standard"/>
    <w:link w:val="KommentartextZchn"/>
    <w:uiPriority w:val="99"/>
    <w:semiHidden/>
    <w:unhideWhenUsed/>
    <w:rsid w:val="00266E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66EA4"/>
    <w:rPr>
      <w:sz w:val="20"/>
      <w:szCs w:val="20"/>
    </w:rPr>
  </w:style>
  <w:style w:type="paragraph" w:styleId="Kommentarthema">
    <w:name w:val="annotation subject"/>
    <w:basedOn w:val="Kommentartext"/>
    <w:next w:val="Kommentartext"/>
    <w:link w:val="KommentarthemaZchn"/>
    <w:uiPriority w:val="99"/>
    <w:semiHidden/>
    <w:unhideWhenUsed/>
    <w:rsid w:val="00266EA4"/>
    <w:rPr>
      <w:b/>
      <w:bCs/>
    </w:rPr>
  </w:style>
  <w:style w:type="character" w:customStyle="1" w:styleId="KommentarthemaZchn">
    <w:name w:val="Kommentarthema Zchn"/>
    <w:basedOn w:val="KommentartextZchn"/>
    <w:link w:val="Kommentarthema"/>
    <w:uiPriority w:val="99"/>
    <w:semiHidden/>
    <w:rsid w:val="00266EA4"/>
    <w:rPr>
      <w:b/>
      <w:bCs/>
      <w:sz w:val="20"/>
      <w:szCs w:val="20"/>
    </w:rPr>
  </w:style>
  <w:style w:type="paragraph" w:styleId="Untertitel">
    <w:name w:val="Subtitle"/>
    <w:basedOn w:val="Standard"/>
    <w:next w:val="Standard"/>
    <w:link w:val="UntertitelZchn"/>
    <w:uiPriority w:val="11"/>
    <w:qFormat/>
    <w:rsid w:val="009E4EB8"/>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9E4EB8"/>
    <w:rPr>
      <w:rFonts w:eastAsiaTheme="minorEastAsia"/>
      <w:color w:val="5A5A5A" w:themeColor="text1" w:themeTint="A5"/>
      <w:spacing w:val="15"/>
    </w:rPr>
  </w:style>
  <w:style w:type="paragraph" w:customStyle="1" w:styleId="RandrechtsStandard">
    <w:name w:val="Rand rechts Standard"/>
    <w:basedOn w:val="Standard"/>
    <w:qFormat/>
    <w:rsid w:val="002764EE"/>
    <w:pPr>
      <w:ind w:right="851"/>
    </w:pPr>
    <w:rPr>
      <w:lang w:val="de-DE"/>
    </w:rPr>
  </w:style>
  <w:style w:type="paragraph" w:customStyle="1" w:styleId="Bibelzitat">
    <w:name w:val="Bibelzitat"/>
    <w:basedOn w:val="RandrechtsStandard"/>
    <w:qFormat/>
    <w:rsid w:val="00C25F72"/>
    <w:pPr>
      <w:spacing w:before="120" w:after="120"/>
      <w:ind w:left="567"/>
    </w:pPr>
    <w:rPr>
      <w:color w:val="1F3864" w:themeColor="accent1" w:themeShade="80"/>
    </w:rPr>
  </w:style>
  <w:style w:type="character" w:customStyle="1" w:styleId="Bibelverweis">
    <w:name w:val="Bibelverweis"/>
    <w:uiPriority w:val="1"/>
    <w:qFormat/>
    <w:rsid w:val="003432B6"/>
    <w:rPr>
      <w:u w:color="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872170">
      <w:bodyDiv w:val="1"/>
      <w:marLeft w:val="0"/>
      <w:marRight w:val="0"/>
      <w:marTop w:val="0"/>
      <w:marBottom w:val="0"/>
      <w:divBdr>
        <w:top w:val="none" w:sz="0" w:space="0" w:color="auto"/>
        <w:left w:val="none" w:sz="0" w:space="0" w:color="auto"/>
        <w:bottom w:val="none" w:sz="0" w:space="0" w:color="auto"/>
        <w:right w:val="none" w:sz="0" w:space="0" w:color="auto"/>
      </w:divBdr>
    </w:div>
    <w:div w:id="19462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18" Type="http://schemas.openxmlformats.org/officeDocument/2006/relationships/hyperlink" Target="https://www.youtube.com/playlist?list=PL5GntfNqUFO8fv6wPvTFj1_kaSsuO-kNJ" TargetMode="External"/><Relationship Id="rId3" Type="http://schemas.openxmlformats.org/officeDocument/2006/relationships/styles" Target="styles.xml"/><Relationship Id="rId21" Type="http://schemas.openxmlformats.org/officeDocument/2006/relationships/hyperlink" Target="https://shop.advent-verlag.ch/buecher/glaubenslehre/bibel-kommentare/das-buch-daniel-band-1_studienreihe-zur-bibe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terials/1101%20Daniel%202.pdf" TargetMode="External"/><Relationship Id="rId2" Type="http://schemas.openxmlformats.org/officeDocument/2006/relationships/numbering" Target="numbering.xml"/><Relationship Id="rId16" Type="http://schemas.openxmlformats.org/officeDocument/2006/relationships/hyperlink" Target="https://www.01dilly.com/prediger/lichtaufmeinemweg/materials/1101%20Daniel%202.pdf" TargetMode="External"/><Relationship Id="rId20" Type="http://schemas.openxmlformats.org/officeDocument/2006/relationships/hyperlink" Target="https://shop.advent-verlag.ch/buecher/glaubenslehre/bibel-kommentare/das-buch-daniel-band-1-kapitel-1-7_studienreihe-zur-bib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10%20Einf&#252;hrung%20in%20die%20Prophetie%20insbesondere%20in%20Daniel%20und%20Offenbarung.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hopetv.de/sendungen/daniel" TargetMode="Externa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hyperlink" Target="https://www.01dilly.com/prediger/lichtaufmeinemweg/docs/10%20Einf&#252;hrung%20in%20die%20Prophetie%20insbesondere%20in%20Daniel%20und%20Offenbarung.pdf"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01dill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75C98-DAAE-483C-B48A-E4F290CB1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646</Words>
  <Characters>4074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Dilly</dc:creator>
  <cp:keywords/>
  <dc:description/>
  <cp:lastModifiedBy>Stefan Dilly</cp:lastModifiedBy>
  <cp:revision>155</cp:revision>
  <cp:lastPrinted>2024-03-21T09:14:00Z</cp:lastPrinted>
  <dcterms:created xsi:type="dcterms:W3CDTF">2022-11-14T08:39:00Z</dcterms:created>
  <dcterms:modified xsi:type="dcterms:W3CDTF">2024-03-21T09:14:00Z</dcterms:modified>
</cp:coreProperties>
</file>