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CD1B" w14:textId="61237DE4" w:rsidR="009E4EB8" w:rsidRDefault="009E4EB8" w:rsidP="0095484B">
      <w:pPr>
        <w:rPr>
          <w:lang w:val="de-DE"/>
        </w:rPr>
      </w:pPr>
    </w:p>
    <w:p w14:paraId="29A1820D" w14:textId="3406E79E" w:rsidR="009E4EB8" w:rsidRDefault="009E4EB8" w:rsidP="009E4EB8">
      <w:pPr>
        <w:rPr>
          <w:lang w:val="de-DE"/>
        </w:rPr>
      </w:pPr>
    </w:p>
    <w:p w14:paraId="07F06966" w14:textId="77777777" w:rsidR="009E4EB8" w:rsidRDefault="009E4EB8" w:rsidP="009E4EB8">
      <w:pPr>
        <w:rPr>
          <w:lang w:val="de-DE"/>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346"/>
      </w:tblGrid>
      <w:tr w:rsidR="00B962B9" w14:paraId="1D873148" w14:textId="77777777" w:rsidTr="00B962B9">
        <w:tc>
          <w:tcPr>
            <w:tcW w:w="196" w:type="pct"/>
          </w:tcPr>
          <w:p w14:paraId="7744B967" w14:textId="77777777" w:rsidR="00B962B9" w:rsidRPr="00B962B9" w:rsidRDefault="00B962B9" w:rsidP="00B962B9">
            <w:pPr>
              <w:rPr>
                <w:color w:val="404040" w:themeColor="text1" w:themeTint="BF"/>
                <w:sz w:val="14"/>
                <w:szCs w:val="14"/>
                <w:lang w:val="de-DE"/>
              </w:rPr>
            </w:pPr>
          </w:p>
          <w:p w14:paraId="5A732976" w14:textId="7259BA15" w:rsidR="00B962B9" w:rsidRDefault="00B962B9" w:rsidP="00B962B9">
            <w:pPr>
              <w:rPr>
                <w:color w:val="404040" w:themeColor="text1" w:themeTint="BF"/>
                <w:lang w:val="de-DE"/>
              </w:rPr>
            </w:pPr>
            <w:r>
              <w:rPr>
                <w:noProof/>
                <w:lang w:val="de-DE"/>
              </w:rPr>
              <w:drawing>
                <wp:inline distT="0" distB="0" distL="0" distR="0" wp14:anchorId="46897988" wp14:editId="50233982">
                  <wp:extent cx="322580" cy="234315"/>
                  <wp:effectExtent l="0" t="0" r="1270" b="0"/>
                  <wp:docPr id="3" name="Grafik 3" descr="Geöffnetes 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Geöffnetes Buch mit einfarbiger Füllung"/>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13582" b="13779"/>
                          <a:stretch/>
                        </pic:blipFill>
                        <pic:spPr bwMode="auto">
                          <a:xfrm>
                            <a:off x="0" y="0"/>
                            <a:ext cx="322580" cy="234315"/>
                          </a:xfrm>
                          <a:prstGeom prst="rect">
                            <a:avLst/>
                          </a:prstGeom>
                          <a:ln>
                            <a:noFill/>
                          </a:ln>
                          <a:extLst>
                            <a:ext uri="{53640926-AAD7-44D8-BBD7-CCE9431645EC}">
                              <a14:shadowObscured xmlns:a14="http://schemas.microsoft.com/office/drawing/2010/main"/>
                            </a:ext>
                          </a:extLst>
                        </pic:spPr>
                      </pic:pic>
                    </a:graphicData>
                  </a:graphic>
                </wp:inline>
              </w:drawing>
            </w:r>
          </w:p>
        </w:tc>
        <w:tc>
          <w:tcPr>
            <w:tcW w:w="4804" w:type="pct"/>
          </w:tcPr>
          <w:p w14:paraId="4E514EAC" w14:textId="75703F9D" w:rsidR="00B962B9" w:rsidRPr="00694BC8" w:rsidRDefault="00B962B9" w:rsidP="00E6703E">
            <w:pPr>
              <w:pStyle w:val="Titel"/>
              <w:jc w:val="left"/>
              <w:rPr>
                <w:rStyle w:val="UntertitelZchn"/>
                <w:color w:val="808080" w:themeColor="background1" w:themeShade="80"/>
                <w:sz w:val="44"/>
                <w:szCs w:val="44"/>
              </w:rPr>
            </w:pPr>
            <w:r w:rsidRPr="00AC40FB">
              <w:rPr>
                <w:color w:val="404040" w:themeColor="text1" w:themeTint="BF"/>
              </w:rPr>
              <w:t>Licht auf meinem Weg</w:t>
            </w:r>
            <w:r w:rsidRPr="00AC40FB">
              <w:rPr>
                <w:color w:val="404040" w:themeColor="text1" w:themeTint="BF"/>
              </w:rPr>
              <w:br/>
            </w:r>
            <w:r w:rsidR="00AC40FB" w:rsidRPr="00694BC8">
              <w:rPr>
                <w:rStyle w:val="UntertitelZchn"/>
                <w:color w:val="808080" w:themeColor="background1" w:themeShade="80"/>
                <w:sz w:val="44"/>
                <w:szCs w:val="44"/>
              </w:rPr>
              <w:t>Bibe</w:t>
            </w:r>
            <w:r w:rsidR="00694BC8">
              <w:rPr>
                <w:rStyle w:val="UntertitelZchn"/>
                <w:color w:val="808080" w:themeColor="background1" w:themeShade="80"/>
                <w:sz w:val="44"/>
                <w:szCs w:val="44"/>
              </w:rPr>
              <w:t>lkurs</w:t>
            </w:r>
          </w:p>
          <w:p w14:paraId="0F0A69BD" w14:textId="4029D313" w:rsidR="00B962B9" w:rsidRPr="00B962B9" w:rsidRDefault="00B962B9" w:rsidP="00B962B9">
            <w:pPr>
              <w:rPr>
                <w:color w:val="7F7F7F" w:themeColor="text1" w:themeTint="80"/>
              </w:rPr>
            </w:pPr>
            <w:r w:rsidRPr="0029262D">
              <w:rPr>
                <w:color w:val="7F7F7F" w:themeColor="text1" w:themeTint="80"/>
              </w:rPr>
              <w:t>Stefan Dilly</w:t>
            </w:r>
          </w:p>
        </w:tc>
      </w:tr>
    </w:tbl>
    <w:p w14:paraId="3B311FAB" w14:textId="77777777" w:rsidR="00C75352" w:rsidRDefault="00C75352">
      <w:pPr>
        <w:rPr>
          <w:lang w:val="de-DE"/>
        </w:rPr>
      </w:pPr>
    </w:p>
    <w:p w14:paraId="0E1A0995" w14:textId="77777777" w:rsidR="00C75352" w:rsidRDefault="00C75352">
      <w:pPr>
        <w:rPr>
          <w:lang w:val="de-DE"/>
        </w:rPr>
      </w:pPr>
    </w:p>
    <w:p w14:paraId="2EC967C8" w14:textId="77777777" w:rsidR="00C75352" w:rsidRDefault="00C75352">
      <w:pPr>
        <w:rPr>
          <w:lang w:val="de-DE"/>
        </w:rPr>
      </w:pPr>
    </w:p>
    <w:p w14:paraId="16A8D51F" w14:textId="77777777" w:rsidR="00C75352" w:rsidRDefault="00C75352">
      <w:pPr>
        <w:rPr>
          <w:lang w:val="de-DE"/>
        </w:rPr>
      </w:pPr>
    </w:p>
    <w:p w14:paraId="5D0EA813" w14:textId="77777777" w:rsidR="00C75352" w:rsidRDefault="00C75352">
      <w:pPr>
        <w:rPr>
          <w:lang w:val="de-DE"/>
        </w:rPr>
      </w:pPr>
    </w:p>
    <w:p w14:paraId="002BCD2E" w14:textId="77777777" w:rsidR="00C75352" w:rsidRDefault="00C75352">
      <w:pPr>
        <w:rPr>
          <w:lang w:val="de-DE"/>
        </w:rPr>
      </w:pPr>
    </w:p>
    <w:p w14:paraId="460EE9A5" w14:textId="77777777" w:rsidR="00C75352" w:rsidRDefault="00C75352">
      <w:pPr>
        <w:rPr>
          <w:lang w:val="de-DE"/>
        </w:rPr>
      </w:pPr>
    </w:p>
    <w:p w14:paraId="6651A2D8" w14:textId="77777777" w:rsidR="00C75352" w:rsidRDefault="00C75352">
      <w:pPr>
        <w:rPr>
          <w:lang w:val="de-DE"/>
        </w:rPr>
      </w:pPr>
    </w:p>
    <w:p w14:paraId="2BEF56B2" w14:textId="77777777" w:rsidR="00C75352" w:rsidRDefault="00C75352">
      <w:pPr>
        <w:rPr>
          <w:lang w:val="de-DE"/>
        </w:rPr>
      </w:pPr>
    </w:p>
    <w:p w14:paraId="31C85A89" w14:textId="77777777" w:rsidR="00C75352" w:rsidRDefault="00C75352">
      <w:pPr>
        <w:rPr>
          <w:lang w:val="de-DE"/>
        </w:rPr>
      </w:pPr>
    </w:p>
    <w:p w14:paraId="1159DA1F" w14:textId="77777777" w:rsidR="00C75352" w:rsidRDefault="00C75352">
      <w:pPr>
        <w:rPr>
          <w:lang w:val="de-DE"/>
        </w:rPr>
      </w:pPr>
    </w:p>
    <w:p w14:paraId="22A79C6F" w14:textId="77777777" w:rsidR="00C75352" w:rsidRDefault="00C75352">
      <w:pPr>
        <w:rPr>
          <w:lang w:val="de-DE"/>
        </w:rPr>
      </w:pPr>
    </w:p>
    <w:p w14:paraId="28451AFD" w14:textId="77777777" w:rsidR="00C75352" w:rsidRDefault="00C75352">
      <w:pPr>
        <w:rPr>
          <w:lang w:val="de-DE"/>
        </w:rPr>
      </w:pPr>
    </w:p>
    <w:p w14:paraId="0D5EDFAB" w14:textId="77777777" w:rsidR="00C75352" w:rsidRDefault="00C75352">
      <w:pPr>
        <w:rPr>
          <w:lang w:val="de-DE"/>
        </w:rPr>
      </w:pPr>
    </w:p>
    <w:p w14:paraId="138D7CBD" w14:textId="77777777" w:rsidR="00C75352" w:rsidRDefault="00C75352">
      <w:pPr>
        <w:rPr>
          <w:lang w:val="de-DE"/>
        </w:rPr>
      </w:pPr>
    </w:p>
    <w:p w14:paraId="65B5B566" w14:textId="77777777" w:rsidR="00C75352" w:rsidRDefault="00C75352">
      <w:pPr>
        <w:rPr>
          <w:lang w:val="de-DE"/>
        </w:rPr>
      </w:pPr>
    </w:p>
    <w:p w14:paraId="30468847" w14:textId="77777777" w:rsidR="00C75352" w:rsidRDefault="00C75352">
      <w:pPr>
        <w:rPr>
          <w:lang w:val="de-DE"/>
        </w:rPr>
      </w:pPr>
    </w:p>
    <w:p w14:paraId="5D7232A6" w14:textId="77777777" w:rsidR="00C75352" w:rsidRDefault="00C75352">
      <w:pPr>
        <w:rPr>
          <w:lang w:val="de-DE"/>
        </w:rPr>
      </w:pPr>
    </w:p>
    <w:p w14:paraId="0DD0A74A" w14:textId="77777777" w:rsidR="00C75352" w:rsidRDefault="00C75352">
      <w:pPr>
        <w:rPr>
          <w:lang w:val="de-DE"/>
        </w:rPr>
      </w:pPr>
    </w:p>
    <w:p w14:paraId="6CFDF0E0" w14:textId="1BA87AA5" w:rsidR="003438B1" w:rsidRPr="000C10C4" w:rsidRDefault="009E4EB8" w:rsidP="0029262D">
      <w:pPr>
        <w:pStyle w:val="Titel"/>
        <w:jc w:val="right"/>
        <w:rPr>
          <w:b/>
          <w:bCs/>
        </w:rPr>
        <w:sectPr w:rsidR="003438B1" w:rsidRPr="000C10C4" w:rsidSect="003438B1">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titlePg/>
          <w:docGrid w:linePitch="360"/>
        </w:sectPr>
      </w:pPr>
      <w:r w:rsidRPr="0029262D">
        <w:rPr>
          <w:b/>
          <w:bCs/>
          <w:noProof/>
          <w:color w:val="BFBFBF" w:themeColor="background1" w:themeShade="BF"/>
        </w:rPr>
        <w:drawing>
          <wp:anchor distT="0" distB="0" distL="114300" distR="114300" simplePos="0" relativeHeight="251658240" behindDoc="0" locked="0" layoutInCell="1" allowOverlap="1" wp14:anchorId="247A1466" wp14:editId="3E40E240">
            <wp:simplePos x="0" y="0"/>
            <wp:positionH relativeFrom="column">
              <wp:posOffset>-1028700</wp:posOffset>
            </wp:positionH>
            <wp:positionV relativeFrom="page">
              <wp:posOffset>3221542</wp:posOffset>
            </wp:positionV>
            <wp:extent cx="7771855" cy="4374237"/>
            <wp:effectExtent l="19050" t="19050" r="19685" b="266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13837" cy="439786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29262D" w:rsidRPr="000C10C4">
        <w:rPr>
          <w:b/>
          <w:bCs/>
          <w:color w:val="BFBFBF" w:themeColor="background1" w:themeShade="BF"/>
        </w:rPr>
        <w:t>0</w:t>
      </w:r>
      <w:r w:rsidR="000C10C4" w:rsidRPr="000C10C4">
        <w:rPr>
          <w:b/>
          <w:bCs/>
          <w:color w:val="BFBFBF" w:themeColor="background1" w:themeShade="BF"/>
        </w:rPr>
        <w:t>6</w:t>
      </w:r>
      <w:r w:rsidR="0029262D" w:rsidRPr="000C10C4">
        <w:rPr>
          <w:b/>
          <w:bCs/>
          <w:color w:val="BFBFBF" w:themeColor="background1" w:themeShade="BF"/>
        </w:rPr>
        <w:t xml:space="preserve"> </w:t>
      </w:r>
      <w:r w:rsidR="000C10C4" w:rsidRPr="000C10C4">
        <w:rPr>
          <w:b/>
          <w:bCs/>
        </w:rPr>
        <w:t xml:space="preserve">Überblick über die </w:t>
      </w:r>
      <w:r w:rsidR="000C10C4">
        <w:rPr>
          <w:b/>
          <w:bCs/>
        </w:rPr>
        <w:br/>
      </w:r>
      <w:r w:rsidR="000C10C4" w:rsidRPr="000C10C4">
        <w:rPr>
          <w:b/>
          <w:bCs/>
        </w:rPr>
        <w:t>Weltgeschichte n</w:t>
      </w:r>
      <w:r w:rsidR="000C10C4">
        <w:rPr>
          <w:b/>
          <w:bCs/>
        </w:rPr>
        <w:t>ach der Bibe</w:t>
      </w:r>
      <w:r w:rsidR="00154821">
        <w:rPr>
          <w:b/>
          <w:bCs/>
        </w:rPr>
        <w:t>l</w:t>
      </w:r>
    </w:p>
    <w:p w14:paraId="28C83262" w14:textId="61C71947" w:rsidR="004F118C" w:rsidRDefault="004649E6" w:rsidP="008B10D3">
      <w:pPr>
        <w:pStyle w:val="RandrechtsStandard"/>
        <w:jc w:val="center"/>
        <w:rPr>
          <w:lang w:val="en-US"/>
        </w:rPr>
      </w:pPr>
      <w:bookmarkStart w:id="0" w:name="_Hlk151043885"/>
      <w:r>
        <w:rPr>
          <w:noProof/>
        </w:rPr>
        <w:lastRenderedPageBreak/>
        <w:drawing>
          <wp:inline distT="0" distB="0" distL="0" distR="0" wp14:anchorId="72A2E2B2" wp14:editId="00D8D843">
            <wp:extent cx="5162578" cy="462936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78176" cy="4643349"/>
                    </a:xfrm>
                    <a:prstGeom prst="rect">
                      <a:avLst/>
                    </a:prstGeom>
                  </pic:spPr>
                </pic:pic>
              </a:graphicData>
            </a:graphic>
          </wp:inline>
        </w:drawing>
      </w:r>
    </w:p>
    <w:bookmarkEnd w:id="0"/>
    <w:p w14:paraId="0E710BC7" w14:textId="1A5D0689" w:rsidR="00400E52" w:rsidRPr="00590C9D" w:rsidRDefault="00400E52" w:rsidP="00400E52">
      <w:pPr>
        <w:pStyle w:val="Bibelzitat"/>
        <w:rPr>
          <w:lang w:val="de-CH"/>
        </w:rPr>
      </w:pPr>
      <w:r>
        <w:rPr>
          <w:noProof/>
        </w:rPr>
        <mc:AlternateContent>
          <mc:Choice Requires="wps">
            <w:drawing>
              <wp:anchor distT="0" distB="0" distL="114300" distR="114300" simplePos="0" relativeHeight="251660288" behindDoc="0" locked="0" layoutInCell="1" allowOverlap="1" wp14:anchorId="21DD7D94" wp14:editId="492757A7">
                <wp:simplePos x="0" y="0"/>
                <wp:positionH relativeFrom="margin">
                  <wp:posOffset>5399405</wp:posOffset>
                </wp:positionH>
                <wp:positionV relativeFrom="paragraph">
                  <wp:posOffset>27305</wp:posOffset>
                </wp:positionV>
                <wp:extent cx="608330" cy="895350"/>
                <wp:effectExtent l="0" t="0" r="1270" b="0"/>
                <wp:wrapSquare wrapText="bothSides"/>
                <wp:docPr id="6" name="Textfeld 6"/>
                <wp:cNvGraphicFramePr/>
                <a:graphic xmlns:a="http://schemas.openxmlformats.org/drawingml/2006/main">
                  <a:graphicData uri="http://schemas.microsoft.com/office/word/2010/wordprocessingShape">
                    <wps:wsp>
                      <wps:cNvSpPr txBox="1"/>
                      <wps:spPr>
                        <a:xfrm>
                          <a:off x="0" y="0"/>
                          <a:ext cx="608330" cy="895350"/>
                        </a:xfrm>
                        <a:prstGeom prst="rect">
                          <a:avLst/>
                        </a:prstGeom>
                        <a:noFill/>
                        <a:ln w="6350">
                          <a:noFill/>
                        </a:ln>
                      </wps:spPr>
                      <wps:txbx>
                        <w:txbxContent>
                          <w:p w14:paraId="740567EE" w14:textId="77777777" w:rsidR="00400E52" w:rsidRPr="00A977D2" w:rsidRDefault="00400E52" w:rsidP="00400E52">
                            <w:pPr>
                              <w:jc w:val="left"/>
                              <w:rPr>
                                <w:color w:val="1F3864" w:themeColor="accent1" w:themeShade="80"/>
                                <w:sz w:val="16"/>
                                <w:szCs w:val="16"/>
                                <w:lang w:val="de-DE"/>
                              </w:rPr>
                            </w:pPr>
                            <w:r>
                              <w:rPr>
                                <w:color w:val="1F3864" w:themeColor="accent1" w:themeShade="80"/>
                                <w:sz w:val="16"/>
                                <w:szCs w:val="16"/>
                                <w:lang w:val="de-DE"/>
                              </w:rPr>
                              <w:t>Heb 11,3-34</w:t>
                            </w:r>
                            <w:r>
                              <w:rPr>
                                <w:color w:val="1F3864" w:themeColor="accent1" w:themeShade="80"/>
                                <w:sz w:val="16"/>
                                <w:szCs w:val="16"/>
                                <w:lang w:val="de-DE"/>
                              </w:rPr>
                              <w:br/>
                              <w:t>Apg 7,2-50</w:t>
                            </w:r>
                            <w:r>
                              <w:rPr>
                                <w:color w:val="1F3864" w:themeColor="accent1" w:themeShade="80"/>
                                <w:sz w:val="16"/>
                                <w:szCs w:val="16"/>
                                <w:lang w:val="de-DE"/>
                              </w:rPr>
                              <w:br/>
                              <w:t>Mt 1,1-17</w:t>
                            </w:r>
                            <w:r>
                              <w:rPr>
                                <w:color w:val="1F3864" w:themeColor="accent1" w:themeShade="80"/>
                                <w:sz w:val="16"/>
                                <w:szCs w:val="16"/>
                                <w:lang w:val="de-DE"/>
                              </w:rPr>
                              <w:br/>
                              <w:t>Mt 24,4-35</w:t>
                            </w:r>
                            <w:r>
                              <w:rPr>
                                <w:color w:val="1F3864" w:themeColor="accent1" w:themeShade="80"/>
                                <w:sz w:val="16"/>
                                <w:szCs w:val="16"/>
                                <w:lang w:val="de-DE"/>
                              </w:rPr>
                              <w:br/>
                              <w:t>Offb 20,1-21,5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D7D94" id="_x0000_t202" coordsize="21600,21600" o:spt="202" path="m,l,21600r21600,l21600,xe">
                <v:stroke joinstyle="miter"/>
                <v:path gradientshapeok="t" o:connecttype="rect"/>
              </v:shapetype>
              <v:shape id="Textfeld 6" o:spid="_x0000_s1026" type="#_x0000_t202" style="position:absolute;left:0;text-align:left;margin-left:425.15pt;margin-top:2.15pt;width:47.9pt;height:7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" filled="f" stroked="f" strokeweight=".5pt">
                <v:textbox inset="0,0,0,0">
                  <w:txbxContent>
                    <w:p w14:paraId="740567EE" w14:textId="77777777" w:rsidR="00400E52" w:rsidRPr="00A977D2" w:rsidRDefault="00400E52" w:rsidP="00400E52">
                      <w:pPr>
                        <w:jc w:val="left"/>
                        <w:rPr>
                          <w:color w:val="1F3864" w:themeColor="accent1" w:themeShade="80"/>
                          <w:sz w:val="16"/>
                          <w:szCs w:val="16"/>
                          <w:lang w:val="de-DE"/>
                        </w:rPr>
                      </w:pPr>
                      <w:r>
                        <w:rPr>
                          <w:color w:val="1F3864" w:themeColor="accent1" w:themeShade="80"/>
                          <w:sz w:val="16"/>
                          <w:szCs w:val="16"/>
                          <w:lang w:val="de-DE"/>
                        </w:rPr>
                        <w:t>Heb 11,3-34</w:t>
                      </w:r>
                      <w:r>
                        <w:rPr>
                          <w:color w:val="1F3864" w:themeColor="accent1" w:themeShade="80"/>
                          <w:sz w:val="16"/>
                          <w:szCs w:val="16"/>
                          <w:lang w:val="de-DE"/>
                        </w:rPr>
                        <w:br/>
                        <w:t>Apg 7,2-50</w:t>
                      </w:r>
                      <w:r>
                        <w:rPr>
                          <w:color w:val="1F3864" w:themeColor="accent1" w:themeShade="80"/>
                          <w:sz w:val="16"/>
                          <w:szCs w:val="16"/>
                          <w:lang w:val="de-DE"/>
                        </w:rPr>
                        <w:br/>
                        <w:t>Mt 1,1-17</w:t>
                      </w:r>
                      <w:r>
                        <w:rPr>
                          <w:color w:val="1F3864" w:themeColor="accent1" w:themeShade="80"/>
                          <w:sz w:val="16"/>
                          <w:szCs w:val="16"/>
                          <w:lang w:val="de-DE"/>
                        </w:rPr>
                        <w:br/>
                        <w:t>Mt 24,4-35</w:t>
                      </w:r>
                      <w:r>
                        <w:rPr>
                          <w:color w:val="1F3864" w:themeColor="accent1" w:themeShade="80"/>
                          <w:sz w:val="16"/>
                          <w:szCs w:val="16"/>
                          <w:lang w:val="de-DE"/>
                        </w:rPr>
                        <w:br/>
                        <w:t>Offb 20,1-21,5</w:t>
                      </w:r>
                    </w:p>
                  </w:txbxContent>
                </v:textbox>
                <w10:wrap type="square" anchorx="margin"/>
              </v:shape>
            </w:pict>
          </mc:Fallback>
        </mc:AlternateContent>
      </w:r>
      <w:r w:rsidRPr="00590C9D">
        <w:rPr>
          <w:lang w:val="de-CH"/>
        </w:rPr>
        <w:t>Jo</w:t>
      </w:r>
      <w:r>
        <w:t xml:space="preserve">h 17,24 </w:t>
      </w:r>
      <w:r w:rsidR="00BE37A8">
        <w:t xml:space="preserve">| </w:t>
      </w:r>
      <w:r w:rsidRPr="00590C9D">
        <w:t>Vater, ich will, dass, wo ich bin, auch die bei mir seien, die du mir gegeben hast, damit sie meine Herrlichkeit sehen, die du mir gegeben hast; denn du hast mich geliebt vor Grundlegung der Welt.</w:t>
      </w:r>
      <w:r w:rsidRPr="00590C9D">
        <w:rPr>
          <w:lang w:val="de-CH"/>
        </w:rPr>
        <w:t xml:space="preserve"> </w:t>
      </w:r>
    </w:p>
    <w:p w14:paraId="6BFA2B3A" w14:textId="451BE6A1" w:rsidR="00481714" w:rsidRDefault="00590C9D" w:rsidP="007510C2">
      <w:pPr>
        <w:pStyle w:val="RandrechtsStandard"/>
        <w:rPr>
          <w:lang w:val="de-CH"/>
        </w:rPr>
      </w:pPr>
      <w:r w:rsidRPr="00400E52">
        <w:rPr>
          <w:b/>
          <w:bCs/>
          <w:lang w:val="de-CH"/>
        </w:rPr>
        <w:t>Die wichtigsten Ereignisse der Bibel in Stichworten:</w:t>
      </w:r>
      <w:r>
        <w:rPr>
          <w:lang w:val="de-CH"/>
        </w:rPr>
        <w:t xml:space="preserve"> Schöpfung (</w:t>
      </w:r>
      <w:r w:rsidR="00400E52">
        <w:rPr>
          <w:lang w:val="de-CH"/>
        </w:rPr>
        <w:t>1Mo 1</w:t>
      </w:r>
      <w:r>
        <w:rPr>
          <w:lang w:val="de-CH"/>
        </w:rPr>
        <w:t>) – Sündenfall (</w:t>
      </w:r>
      <w:r w:rsidR="00400E52">
        <w:rPr>
          <w:lang w:val="de-CH"/>
        </w:rPr>
        <w:t>1Mo 3</w:t>
      </w:r>
      <w:r>
        <w:rPr>
          <w:lang w:val="de-CH"/>
        </w:rPr>
        <w:t>) – Sintflut (</w:t>
      </w:r>
      <w:r w:rsidR="00400E52">
        <w:rPr>
          <w:lang w:val="de-CH"/>
        </w:rPr>
        <w:t>1Mo 6-</w:t>
      </w:r>
      <w:r w:rsidR="00A75C72">
        <w:rPr>
          <w:lang w:val="de-CH"/>
        </w:rPr>
        <w:t>9</w:t>
      </w:r>
      <w:r>
        <w:rPr>
          <w:lang w:val="de-CH"/>
        </w:rPr>
        <w:t>) – Abraham, Isaak, Jakob (</w:t>
      </w:r>
      <w:r w:rsidR="00400E52">
        <w:rPr>
          <w:lang w:val="de-CH"/>
        </w:rPr>
        <w:t>1Mo 1</w:t>
      </w:r>
      <w:r w:rsidR="00A75C72">
        <w:rPr>
          <w:lang w:val="de-CH"/>
        </w:rPr>
        <w:t>0</w:t>
      </w:r>
      <w:r w:rsidR="00400E52">
        <w:rPr>
          <w:lang w:val="de-CH"/>
        </w:rPr>
        <w:t>-50</w:t>
      </w:r>
      <w:r>
        <w:rPr>
          <w:lang w:val="de-CH"/>
        </w:rPr>
        <w:t>) – Auszug aus Ägypten, Gesetzgebung und Heiligtum (</w:t>
      </w:r>
      <w:r w:rsidR="00400E52">
        <w:rPr>
          <w:lang w:val="de-CH"/>
        </w:rPr>
        <w:t>2Mo-5Mo</w:t>
      </w:r>
      <w:r>
        <w:rPr>
          <w:lang w:val="de-CH"/>
        </w:rPr>
        <w:t xml:space="preserve">) </w:t>
      </w:r>
      <w:r w:rsidR="00400E52">
        <w:rPr>
          <w:lang w:val="de-CH"/>
        </w:rPr>
        <w:t xml:space="preserve">– Landnahme (Jos) </w:t>
      </w:r>
      <w:r>
        <w:rPr>
          <w:lang w:val="de-CH"/>
        </w:rPr>
        <w:t>– Richterzeit (</w:t>
      </w:r>
      <w:r w:rsidR="00400E52">
        <w:rPr>
          <w:lang w:val="de-CH"/>
        </w:rPr>
        <w:t>Ri</w:t>
      </w:r>
      <w:r>
        <w:rPr>
          <w:lang w:val="de-CH"/>
        </w:rPr>
        <w:t xml:space="preserve">) </w:t>
      </w:r>
      <w:r w:rsidR="00400E52">
        <w:rPr>
          <w:lang w:val="de-CH"/>
        </w:rPr>
        <w:t>–</w:t>
      </w:r>
      <w:r>
        <w:rPr>
          <w:lang w:val="de-CH"/>
        </w:rPr>
        <w:t xml:space="preserve"> </w:t>
      </w:r>
      <w:r w:rsidR="00400E52">
        <w:rPr>
          <w:lang w:val="de-CH"/>
        </w:rPr>
        <w:t>Könige Saul, David und Salomo (1Sam-1Kö 11) – geteiltes Königreich (1Kö 12-2Kö 25) – Wegführung nach Babylon (</w:t>
      </w:r>
      <w:r w:rsidR="008B10D3">
        <w:rPr>
          <w:lang w:val="de-CH"/>
        </w:rPr>
        <w:t>2Kö 24-25</w:t>
      </w:r>
      <w:r w:rsidR="00400E52">
        <w:rPr>
          <w:lang w:val="de-CH"/>
        </w:rPr>
        <w:t>) – Rückkehr aus Babylon (</w:t>
      </w:r>
      <w:r w:rsidR="008B10D3">
        <w:rPr>
          <w:lang w:val="de-CH"/>
        </w:rPr>
        <w:t>Esr-Neh</w:t>
      </w:r>
      <w:r w:rsidR="00400E52">
        <w:rPr>
          <w:lang w:val="de-CH"/>
        </w:rPr>
        <w:t>) – Jesus (</w:t>
      </w:r>
      <w:r w:rsidR="008B10D3">
        <w:rPr>
          <w:lang w:val="de-CH"/>
        </w:rPr>
        <w:t>Mt-Joh</w:t>
      </w:r>
      <w:r w:rsidR="00400E52">
        <w:rPr>
          <w:lang w:val="de-CH"/>
        </w:rPr>
        <w:t>) – Ausbreitung des Evangeliums (</w:t>
      </w:r>
      <w:r w:rsidR="008B10D3">
        <w:rPr>
          <w:lang w:val="de-CH"/>
        </w:rPr>
        <w:t>Apg-Jud</w:t>
      </w:r>
      <w:r w:rsidR="00400E52">
        <w:rPr>
          <w:lang w:val="de-CH"/>
        </w:rPr>
        <w:t>) – Zeit bis Jesu Wiederkunft (</w:t>
      </w:r>
      <w:r w:rsidR="008B10D3">
        <w:rPr>
          <w:lang w:val="de-CH"/>
        </w:rPr>
        <w:t>Mt 24,1-35</w:t>
      </w:r>
      <w:r w:rsidR="00F2747D">
        <w:rPr>
          <w:lang w:val="de-CH"/>
        </w:rPr>
        <w:t>, Dan 8</w:t>
      </w:r>
      <w:r w:rsidR="00400E52">
        <w:rPr>
          <w:lang w:val="de-CH"/>
        </w:rPr>
        <w:t>) – Jesu Wiederkunft (</w:t>
      </w:r>
      <w:r w:rsidR="008B10D3">
        <w:rPr>
          <w:lang w:val="de-CH"/>
        </w:rPr>
        <w:t>Offb 19,11-16</w:t>
      </w:r>
      <w:r w:rsidR="00400E52">
        <w:rPr>
          <w:lang w:val="de-CH"/>
        </w:rPr>
        <w:t>) – Millennium</w:t>
      </w:r>
      <w:r w:rsidR="008B10D3">
        <w:rPr>
          <w:lang w:val="de-CH"/>
        </w:rPr>
        <w:t xml:space="preserve"> und Gericht</w:t>
      </w:r>
      <w:r w:rsidR="00400E52">
        <w:rPr>
          <w:lang w:val="de-CH"/>
        </w:rPr>
        <w:t xml:space="preserve"> (</w:t>
      </w:r>
      <w:r w:rsidR="008B10D3">
        <w:rPr>
          <w:lang w:val="de-CH"/>
        </w:rPr>
        <w:t>Dan 7, Offb 20</w:t>
      </w:r>
      <w:r w:rsidR="00400E52">
        <w:rPr>
          <w:lang w:val="de-CH"/>
        </w:rPr>
        <w:t>) – Neuer Himmel und neue Erde (</w:t>
      </w:r>
      <w:r w:rsidR="008B10D3">
        <w:rPr>
          <w:lang w:val="de-CH"/>
        </w:rPr>
        <w:t>Offb 21-22</w:t>
      </w:r>
      <w:r w:rsidR="00400E52">
        <w:rPr>
          <w:lang w:val="de-CH"/>
        </w:rPr>
        <w:t>)</w:t>
      </w:r>
    </w:p>
    <w:p w14:paraId="1A3E1F7E" w14:textId="4737B385" w:rsidR="00400E52" w:rsidRPr="00590C9D" w:rsidRDefault="00400E52" w:rsidP="007510C2">
      <w:pPr>
        <w:pStyle w:val="RandrechtsStandard"/>
        <w:rPr>
          <w:lang w:val="de-CH"/>
        </w:rPr>
      </w:pPr>
      <w:r>
        <w:rPr>
          <w:lang w:val="de-CH"/>
        </w:rPr>
        <w:t>Aufgrund der Zeitangaben der Bibel hat die Schöpfung etwa 4000 v. Chr. stattgefunden. Manche Ausleger orientieren sich an der Datierung von Gebäuden oder Fundstücken und setzen dadurch die Schöpfung früher an.</w:t>
      </w:r>
    </w:p>
    <w:p w14:paraId="050A7AB3" w14:textId="77777777" w:rsidR="00226016" w:rsidRPr="00400E52" w:rsidRDefault="00226016" w:rsidP="00B8314D">
      <w:pPr>
        <w:pStyle w:val="berschrift1"/>
      </w:pPr>
      <w:r w:rsidRPr="00400E52">
        <w:t>Fazit</w:t>
      </w:r>
    </w:p>
    <w:p w14:paraId="375CBA80" w14:textId="664D3539" w:rsidR="00240730" w:rsidRPr="00590C9D" w:rsidRDefault="00590C9D" w:rsidP="00226016">
      <w:pPr>
        <w:pStyle w:val="RandrechtsStandard"/>
        <w:rPr>
          <w:lang w:val="de-CH"/>
        </w:rPr>
      </w:pPr>
      <w:r w:rsidRPr="00590C9D">
        <w:rPr>
          <w:lang w:val="de-CH"/>
        </w:rPr>
        <w:t xml:space="preserve">Ein Überblick über die </w:t>
      </w:r>
      <w:r>
        <w:rPr>
          <w:lang w:val="de-CH"/>
        </w:rPr>
        <w:t>Geschichte</w:t>
      </w:r>
      <w:r w:rsidRPr="00590C9D">
        <w:rPr>
          <w:lang w:val="de-CH"/>
        </w:rPr>
        <w:t xml:space="preserve"> der Bibel hilft</w:t>
      </w:r>
      <w:r>
        <w:rPr>
          <w:lang w:val="de-CH"/>
        </w:rPr>
        <w:t xml:space="preserve">, die Ereignisse in einem Zusammenhang zu sehen und zu einem besseren Verständnis </w:t>
      </w:r>
      <w:r w:rsidR="0092294A">
        <w:rPr>
          <w:lang w:val="de-CH"/>
        </w:rPr>
        <w:t xml:space="preserve">der biblischen Ereignisse </w:t>
      </w:r>
      <w:r>
        <w:rPr>
          <w:lang w:val="de-CH"/>
        </w:rPr>
        <w:t>zu gelangen.</w:t>
      </w:r>
      <w:r w:rsidR="00226016" w:rsidRPr="00590C9D">
        <w:rPr>
          <w:lang w:val="de-CH"/>
        </w:rPr>
        <w:t xml:space="preserve"> </w:t>
      </w:r>
      <w:r w:rsidR="00240730" w:rsidRPr="00590C9D">
        <w:rPr>
          <w:lang w:val="de-CH"/>
        </w:rPr>
        <w:br w:type="page"/>
      </w:r>
    </w:p>
    <w:p w14:paraId="44E96801" w14:textId="77777777" w:rsidR="00240730" w:rsidRDefault="00240730" w:rsidP="00240730">
      <w:pPr>
        <w:pStyle w:val="berschrift1"/>
      </w:pPr>
      <w:r>
        <w:rPr>
          <w:lang w:val="de-DE"/>
        </w:rPr>
        <w:lastRenderedPageBreak/>
        <w:t>Voraussetzungen zum Studium dieses Themas</w:t>
      </w:r>
      <w:r>
        <w:t xml:space="preserve"> </w:t>
      </w:r>
    </w:p>
    <w:p w14:paraId="4947C9ED" w14:textId="7652B762" w:rsidR="00240730" w:rsidRPr="00240730" w:rsidRDefault="00240730" w:rsidP="00240730">
      <w:r>
        <w:t>Für dieses Thema gibt es keine Voraussetzungen.</w:t>
      </w:r>
    </w:p>
    <w:p w14:paraId="106B7D56" w14:textId="747EF537" w:rsidR="00240730" w:rsidRDefault="00C05E61" w:rsidP="00240730">
      <w:pPr>
        <w:pStyle w:val="berschrift1"/>
        <w:rPr>
          <w:lang w:val="de-DE"/>
        </w:rPr>
      </w:pPr>
      <w:r>
        <w:rPr>
          <w:lang w:val="de-DE"/>
        </w:rPr>
        <w:t xml:space="preserve">Enthaltene </w:t>
      </w:r>
      <w:r w:rsidR="00240730">
        <w:rPr>
          <w:lang w:val="de-DE"/>
        </w:rPr>
        <w:t>Unterlagen zur Vertiefung</w:t>
      </w:r>
    </w:p>
    <w:p w14:paraId="06B3F5FB" w14:textId="35F36C01" w:rsidR="00240730" w:rsidRDefault="00240730" w:rsidP="00240730">
      <w:pPr>
        <w:pStyle w:val="berschrift2"/>
        <w:rPr>
          <w:lang w:val="de-DE"/>
        </w:rPr>
      </w:pPr>
      <w:r>
        <w:rPr>
          <w:lang w:val="de-DE"/>
        </w:rPr>
        <w:t xml:space="preserve">Bilder </w:t>
      </w:r>
    </w:p>
    <w:p w14:paraId="0345082D" w14:textId="67E7A99E" w:rsidR="008B10D3" w:rsidRPr="00610ABE" w:rsidRDefault="008B10D3" w:rsidP="008B10D3">
      <w:pPr>
        <w:pStyle w:val="Listenabsatz"/>
        <w:numPr>
          <w:ilvl w:val="0"/>
          <w:numId w:val="12"/>
        </w:numPr>
        <w:jc w:val="left"/>
        <w:rPr>
          <w:lang w:val="de-DE"/>
        </w:rPr>
      </w:pPr>
      <w:r w:rsidRPr="00CC44A2">
        <w:rPr>
          <w:lang w:val="de-DE"/>
        </w:rPr>
        <w:t>0601 WeltGeschichte_a0_300_dpi.png</w:t>
      </w:r>
      <w:r w:rsidR="008777DF">
        <w:rPr>
          <w:noProof/>
          <w:lang w:val="de-DE"/>
        </w:rPr>
        <w:t xml:space="preserve"> </w:t>
      </w:r>
      <w:r w:rsidR="008777DF" w:rsidRPr="004B1C24">
        <w:rPr>
          <w:noProof/>
          <w:lang w:val="de-DE"/>
        </w:rPr>
        <w:sym w:font="Wingdings" w:char="F0E0"/>
      </w:r>
      <w:hyperlink r:id="rId19" w:history="1">
        <w:r w:rsidR="008777DF" w:rsidRPr="004B1C24">
          <w:rPr>
            <w:rStyle w:val="Hyperlink"/>
            <w:noProof/>
            <w:lang w:val="de-DE"/>
          </w:rPr>
          <w:t>www</w:t>
        </w:r>
      </w:hyperlink>
      <w:r w:rsidR="00CC44A2" w:rsidRPr="00B2668B">
        <w:rPr>
          <w:rFonts w:ascii="Segoe UI Emoji" w:hAnsi="Segoe UI Emoji" w:cs="Segoe UI Emoji"/>
        </w:rPr>
        <w:t>↗</w:t>
      </w:r>
      <w:r w:rsidR="008777DF">
        <w:rPr>
          <w:noProof/>
          <w:lang w:val="de-DE"/>
        </w:rPr>
        <w:t xml:space="preserve">, </w:t>
      </w:r>
      <w:hyperlink r:id="rId20" w:history="1">
        <w:r w:rsidR="008777DF" w:rsidRPr="004B1C24">
          <w:rPr>
            <w:rStyle w:val="Hyperlink"/>
            <w:noProof/>
            <w:lang w:val="de-DE"/>
          </w:rPr>
          <w:t>lokal</w:t>
        </w:r>
      </w:hyperlink>
      <w:r w:rsidR="00CC44A2" w:rsidRPr="00B2668B">
        <w:rPr>
          <w:rFonts w:ascii="Segoe UI Emoji" w:hAnsi="Segoe UI Emoji" w:cs="Segoe UI Emoji"/>
        </w:rPr>
        <w:t>↗</w:t>
      </w:r>
      <w:r w:rsidR="00603CFA">
        <w:rPr>
          <w:lang w:val="de-DE"/>
        </w:rPr>
        <w:br/>
        <w:t>Bilder Weltgeschichte (gross)</w:t>
      </w:r>
    </w:p>
    <w:p w14:paraId="624CE52C" w14:textId="174CEEFD" w:rsidR="00603CFA" w:rsidRPr="00603CFA" w:rsidRDefault="008B10D3" w:rsidP="00603CFA">
      <w:pPr>
        <w:pStyle w:val="Listenabsatz"/>
        <w:numPr>
          <w:ilvl w:val="0"/>
          <w:numId w:val="12"/>
        </w:numPr>
        <w:jc w:val="left"/>
        <w:rPr>
          <w:lang w:val="de-DE"/>
        </w:rPr>
      </w:pPr>
      <w:r w:rsidRPr="00CC44A2">
        <w:rPr>
          <w:lang w:val="de-DE"/>
        </w:rPr>
        <w:t>0602 WeltGeschichte_M.png</w:t>
      </w:r>
      <w:r w:rsidR="008777DF">
        <w:rPr>
          <w:noProof/>
          <w:lang w:val="de-DE"/>
        </w:rPr>
        <w:t xml:space="preserve"> </w:t>
      </w:r>
      <w:r w:rsidR="008777DF" w:rsidRPr="004B1C24">
        <w:rPr>
          <w:noProof/>
          <w:lang w:val="de-DE"/>
        </w:rPr>
        <w:sym w:font="Wingdings" w:char="F0E0"/>
      </w:r>
      <w:hyperlink r:id="rId21" w:history="1">
        <w:r w:rsidR="008777DF" w:rsidRPr="004B1C24">
          <w:rPr>
            <w:rStyle w:val="Hyperlink"/>
            <w:noProof/>
            <w:lang w:val="de-DE"/>
          </w:rPr>
          <w:t>www</w:t>
        </w:r>
      </w:hyperlink>
      <w:r w:rsidR="00CC44A2" w:rsidRPr="00B2668B">
        <w:rPr>
          <w:rFonts w:ascii="Segoe UI Emoji" w:hAnsi="Segoe UI Emoji" w:cs="Segoe UI Emoji"/>
        </w:rPr>
        <w:t>↗</w:t>
      </w:r>
      <w:r w:rsidR="008777DF">
        <w:rPr>
          <w:noProof/>
          <w:lang w:val="de-DE"/>
        </w:rPr>
        <w:t xml:space="preserve">, </w:t>
      </w:r>
      <w:hyperlink r:id="rId22" w:history="1">
        <w:r w:rsidR="008777DF" w:rsidRPr="004B1C24">
          <w:rPr>
            <w:rStyle w:val="Hyperlink"/>
            <w:noProof/>
            <w:lang w:val="de-DE"/>
          </w:rPr>
          <w:t>lokal</w:t>
        </w:r>
      </w:hyperlink>
      <w:r w:rsidR="00CC44A2" w:rsidRPr="00B2668B">
        <w:rPr>
          <w:rFonts w:ascii="Segoe UI Emoji" w:hAnsi="Segoe UI Emoji" w:cs="Segoe UI Emoji"/>
        </w:rPr>
        <w:t>↗</w:t>
      </w:r>
      <w:r w:rsidR="00603CFA">
        <w:rPr>
          <w:lang w:val="de-DE"/>
        </w:rPr>
        <w:br/>
      </w:r>
      <w:r w:rsidR="00603CFA" w:rsidRPr="00603CFA">
        <w:rPr>
          <w:lang w:val="de-DE"/>
        </w:rPr>
        <w:t>Bilder Weltgeschichte (</w:t>
      </w:r>
      <w:r w:rsidR="00603CFA">
        <w:rPr>
          <w:lang w:val="de-DE"/>
        </w:rPr>
        <w:t>mittel</w:t>
      </w:r>
      <w:r w:rsidR="00603CFA" w:rsidRPr="00603CFA">
        <w:rPr>
          <w:lang w:val="de-DE"/>
        </w:rPr>
        <w:t>)</w:t>
      </w:r>
    </w:p>
    <w:p w14:paraId="72754AFD" w14:textId="2C816541" w:rsidR="00603CFA" w:rsidRPr="00603CFA" w:rsidRDefault="008B10D3" w:rsidP="00603CFA">
      <w:pPr>
        <w:pStyle w:val="Listenabsatz"/>
        <w:numPr>
          <w:ilvl w:val="0"/>
          <w:numId w:val="12"/>
        </w:numPr>
        <w:jc w:val="left"/>
        <w:rPr>
          <w:lang w:val="de-DE"/>
        </w:rPr>
      </w:pPr>
      <w:r w:rsidRPr="00CC44A2">
        <w:rPr>
          <w:lang w:val="de-DE"/>
        </w:rPr>
        <w:t>0603 WeltGeschichte_S.png</w:t>
      </w:r>
      <w:r w:rsidR="008777DF">
        <w:rPr>
          <w:noProof/>
          <w:lang w:val="de-DE"/>
        </w:rPr>
        <w:t xml:space="preserve"> </w:t>
      </w:r>
      <w:r w:rsidR="008777DF" w:rsidRPr="004B1C24">
        <w:rPr>
          <w:noProof/>
          <w:lang w:val="de-DE"/>
        </w:rPr>
        <w:sym w:font="Wingdings" w:char="F0E0"/>
      </w:r>
      <w:hyperlink r:id="rId23" w:history="1">
        <w:r w:rsidR="008777DF" w:rsidRPr="004B1C24">
          <w:rPr>
            <w:rStyle w:val="Hyperlink"/>
            <w:noProof/>
            <w:lang w:val="de-DE"/>
          </w:rPr>
          <w:t>www</w:t>
        </w:r>
      </w:hyperlink>
      <w:r w:rsidR="00CC44A2" w:rsidRPr="00B2668B">
        <w:rPr>
          <w:rFonts w:ascii="Segoe UI Emoji" w:hAnsi="Segoe UI Emoji" w:cs="Segoe UI Emoji"/>
        </w:rPr>
        <w:t>↗</w:t>
      </w:r>
      <w:r w:rsidR="008777DF">
        <w:rPr>
          <w:noProof/>
          <w:lang w:val="de-DE"/>
        </w:rPr>
        <w:t xml:space="preserve">, </w:t>
      </w:r>
      <w:hyperlink r:id="rId24" w:history="1">
        <w:r w:rsidR="008777DF" w:rsidRPr="004B1C24">
          <w:rPr>
            <w:rStyle w:val="Hyperlink"/>
            <w:noProof/>
            <w:lang w:val="de-DE"/>
          </w:rPr>
          <w:t>lokal</w:t>
        </w:r>
      </w:hyperlink>
      <w:r w:rsidR="00CC44A2" w:rsidRPr="00B2668B">
        <w:rPr>
          <w:rFonts w:ascii="Segoe UI Emoji" w:hAnsi="Segoe UI Emoji" w:cs="Segoe UI Emoji"/>
        </w:rPr>
        <w:t>↗</w:t>
      </w:r>
      <w:r w:rsidR="00603CFA">
        <w:rPr>
          <w:lang w:val="de-DE"/>
        </w:rPr>
        <w:br/>
      </w:r>
      <w:r w:rsidR="00603CFA" w:rsidRPr="00603CFA">
        <w:rPr>
          <w:lang w:val="de-DE"/>
        </w:rPr>
        <w:t>Bilder Weltgeschichte (</w:t>
      </w:r>
      <w:r w:rsidR="00603CFA">
        <w:rPr>
          <w:lang w:val="de-DE"/>
        </w:rPr>
        <w:t>klein</w:t>
      </w:r>
      <w:r w:rsidR="00603CFA" w:rsidRPr="00603CFA">
        <w:rPr>
          <w:lang w:val="de-DE"/>
        </w:rPr>
        <w:t>)</w:t>
      </w:r>
    </w:p>
    <w:p w14:paraId="7B58DA9A" w14:textId="21F6AA95" w:rsidR="00C05E61" w:rsidRDefault="00427D87" w:rsidP="00C05E61">
      <w:pPr>
        <w:pStyle w:val="berschrift1"/>
        <w:rPr>
          <w:lang w:val="de-DE"/>
        </w:rPr>
      </w:pPr>
      <w:r w:rsidRPr="00603CFA">
        <w:rPr>
          <w:lang w:val="de-DE"/>
        </w:rPr>
        <w:t>Weite</w:t>
      </w:r>
      <w:r w:rsidR="00C05E61">
        <w:rPr>
          <w:lang w:val="de-DE"/>
        </w:rPr>
        <w:t>re Unterlagen zur Vertiefung</w:t>
      </w:r>
    </w:p>
    <w:p w14:paraId="7DB369C7" w14:textId="77777777" w:rsidR="00C05E61" w:rsidRDefault="00C05E61" w:rsidP="00C05E61">
      <w:pPr>
        <w:pStyle w:val="berschrift2"/>
        <w:rPr>
          <w:lang w:val="de-DE"/>
        </w:rPr>
      </w:pPr>
      <w:r>
        <w:rPr>
          <w:lang w:val="de-DE"/>
        </w:rPr>
        <w:t>Links</w:t>
      </w:r>
    </w:p>
    <w:p w14:paraId="54F8B21F" w14:textId="335F586F" w:rsidR="004B2E55" w:rsidRPr="004649E6" w:rsidRDefault="009B0FCC" w:rsidP="00240730">
      <w:pPr>
        <w:pStyle w:val="Listenabsatz"/>
        <w:numPr>
          <w:ilvl w:val="0"/>
          <w:numId w:val="12"/>
        </w:numPr>
        <w:jc w:val="left"/>
        <w:rPr>
          <w:lang w:val="de-DE"/>
        </w:rPr>
      </w:pPr>
      <w:hyperlink r:id="rId25" w:history="1">
        <w:r w:rsidR="00225D02" w:rsidRPr="00225D02">
          <w:rPr>
            <w:rStyle w:val="Hyperlink"/>
          </w:rPr>
          <w:t>www.history-explorer.com</w:t>
        </w:r>
      </w:hyperlink>
      <w:r w:rsidR="00CC44A2" w:rsidRPr="00B2668B">
        <w:rPr>
          <w:rFonts w:ascii="Segoe UI Emoji" w:hAnsi="Segoe UI Emoji" w:cs="Segoe UI Emoji"/>
        </w:rPr>
        <w:t>↗</w:t>
      </w:r>
    </w:p>
    <w:sectPr w:rsidR="004B2E55" w:rsidRPr="004649E6" w:rsidSect="003438B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B6370" w14:textId="77777777" w:rsidR="009B0FCC" w:rsidRDefault="009B0FCC" w:rsidP="006A2E59">
      <w:pPr>
        <w:spacing w:after="0" w:line="240" w:lineRule="auto"/>
      </w:pPr>
      <w:r>
        <w:separator/>
      </w:r>
    </w:p>
  </w:endnote>
  <w:endnote w:type="continuationSeparator" w:id="0">
    <w:p w14:paraId="66AE423F" w14:textId="77777777" w:rsidR="009B0FCC" w:rsidRDefault="009B0FCC" w:rsidP="006A2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B9DDD" w14:textId="77777777" w:rsidR="00CC44A2" w:rsidRDefault="00CC44A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2F93" w14:textId="301395A4" w:rsidR="006A2E59" w:rsidRPr="00DE6861" w:rsidRDefault="00202505" w:rsidP="00A71913">
    <w:pPr>
      <w:pStyle w:val="Fuzeile"/>
      <w:jc w:val="left"/>
      <w:rPr>
        <w:color w:val="1F4E79" w:themeColor="accent5" w:themeShade="80"/>
      </w:rPr>
    </w:pPr>
    <w:r w:rsidRPr="00DE6861">
      <w:rPr>
        <w:rFonts w:asciiTheme="majorHAnsi" w:eastAsiaTheme="majorEastAsia" w:hAnsiTheme="majorHAnsi" w:cstheme="majorBidi"/>
        <w:color w:val="1F4E79" w:themeColor="accent5" w:themeShade="80"/>
        <w:sz w:val="20"/>
        <w:szCs w:val="20"/>
      </w:rPr>
      <w:t xml:space="preserve">Stefan Dilly  //  </w:t>
    </w:r>
    <w:r w:rsidRPr="002D1F67">
      <w:rPr>
        <w:rFonts w:asciiTheme="majorHAnsi" w:eastAsiaTheme="majorEastAsia" w:hAnsiTheme="majorHAnsi" w:cstheme="majorBidi"/>
        <w:color w:val="1F4E79" w:themeColor="accent5" w:themeShade="80"/>
        <w:sz w:val="20"/>
        <w:szCs w:val="20"/>
      </w:rPr>
      <w:fldChar w:fldCharType="begin"/>
    </w:r>
    <w:r w:rsidRPr="002D1F67">
      <w:rPr>
        <w:rFonts w:asciiTheme="majorHAnsi" w:eastAsiaTheme="majorEastAsia" w:hAnsiTheme="majorHAnsi" w:cstheme="majorBidi"/>
        <w:color w:val="1F4E79" w:themeColor="accent5" w:themeShade="80"/>
        <w:sz w:val="20"/>
        <w:szCs w:val="20"/>
      </w:rPr>
      <w:instrText xml:space="preserve"> TIME \@ "d. MMMM yyyy" </w:instrText>
    </w:r>
    <w:r w:rsidRPr="002D1F67">
      <w:rPr>
        <w:rFonts w:asciiTheme="majorHAnsi" w:eastAsiaTheme="majorEastAsia" w:hAnsiTheme="majorHAnsi" w:cstheme="majorBidi"/>
        <w:color w:val="1F4E79" w:themeColor="accent5" w:themeShade="80"/>
        <w:sz w:val="20"/>
        <w:szCs w:val="20"/>
      </w:rPr>
      <w:fldChar w:fldCharType="separate"/>
    </w:r>
    <w:r w:rsidR="000B1E85">
      <w:rPr>
        <w:rFonts w:asciiTheme="majorHAnsi" w:eastAsiaTheme="majorEastAsia" w:hAnsiTheme="majorHAnsi" w:cstheme="majorBidi"/>
        <w:noProof/>
        <w:color w:val="1F4E79" w:themeColor="accent5" w:themeShade="80"/>
        <w:sz w:val="20"/>
        <w:szCs w:val="20"/>
      </w:rPr>
      <w:t>26. Februar 2024</w:t>
    </w:r>
    <w:r w:rsidRPr="002D1F67">
      <w:rPr>
        <w:rFonts w:asciiTheme="majorHAnsi" w:eastAsiaTheme="majorEastAsia" w:hAnsiTheme="majorHAnsi" w:cstheme="majorBidi"/>
        <w:color w:val="1F4E79" w:themeColor="accent5" w:themeShade="80"/>
        <w:sz w:val="20"/>
        <w:szCs w:val="20"/>
      </w:rPr>
      <w:fldChar w:fldCharType="end"/>
    </w:r>
    <w:r w:rsidRPr="00DE6861">
      <w:rPr>
        <w:rFonts w:asciiTheme="majorHAnsi" w:eastAsiaTheme="majorEastAsia" w:hAnsiTheme="majorHAnsi" w:cstheme="majorBidi"/>
        <w:color w:val="1F4E79" w:themeColor="accent5" w:themeShade="80"/>
        <w:sz w:val="20"/>
        <w:szCs w:val="20"/>
      </w:rPr>
      <w:t xml:space="preserve">  // </w:t>
    </w:r>
    <w:r w:rsidR="00DE6861">
      <w:rPr>
        <w:rFonts w:asciiTheme="majorHAnsi" w:eastAsiaTheme="majorEastAsia" w:hAnsiTheme="majorHAnsi" w:cstheme="majorBidi"/>
        <w:color w:val="1F4E79" w:themeColor="accent5" w:themeShade="80"/>
        <w:sz w:val="20"/>
        <w:szCs w:val="20"/>
      </w:rPr>
      <w:t xml:space="preserve">Alle Unterlagen auf </w:t>
    </w:r>
    <w:hyperlink r:id="rId1" w:history="1">
      <w:r w:rsidR="00DE6861" w:rsidRPr="00285931">
        <w:rPr>
          <w:rStyle w:val="Hyperlink"/>
          <w:rFonts w:asciiTheme="majorHAnsi" w:eastAsiaTheme="majorEastAsia" w:hAnsiTheme="majorHAnsi" w:cstheme="majorBidi"/>
          <w:sz w:val="20"/>
          <w:szCs w:val="20"/>
        </w:rPr>
        <w:t>www.01dilly.com</w:t>
      </w:r>
    </w:hyperlink>
    <w:r w:rsidR="00CC44A2" w:rsidRPr="00B2668B">
      <w:rPr>
        <w:rFonts w:ascii="Segoe UI Emoji" w:hAnsi="Segoe UI Emoji" w:cs="Segoe UI Emoji"/>
      </w:rPr>
      <w:t>↗</w:t>
    </w:r>
    <w:r w:rsidR="00B76A07" w:rsidRPr="00DE6861">
      <w:rPr>
        <w:rFonts w:asciiTheme="majorHAnsi" w:eastAsiaTheme="majorEastAsia" w:hAnsiTheme="majorHAnsi" w:cstheme="majorBidi"/>
        <w:color w:val="1F4E79" w:themeColor="accent5" w:themeShade="80"/>
        <w:sz w:val="20"/>
        <w:szCs w:val="20"/>
      </w:rPr>
      <w:tab/>
    </w:r>
    <w:r w:rsidRPr="002D1F67">
      <w:rPr>
        <w:rFonts w:asciiTheme="majorHAnsi" w:eastAsiaTheme="majorEastAsia" w:hAnsiTheme="majorHAnsi" w:cstheme="majorBidi"/>
        <w:color w:val="1F4E79" w:themeColor="accent5" w:themeShade="80"/>
        <w:sz w:val="20"/>
        <w:szCs w:val="20"/>
        <w:lang w:val="en-US"/>
      </w:rPr>
      <w:fldChar w:fldCharType="begin"/>
    </w:r>
    <w:r w:rsidRPr="00DE6861">
      <w:rPr>
        <w:rFonts w:asciiTheme="majorHAnsi" w:eastAsiaTheme="majorEastAsia" w:hAnsiTheme="majorHAnsi" w:cstheme="majorBidi"/>
        <w:color w:val="1F4E79" w:themeColor="accent5" w:themeShade="80"/>
        <w:sz w:val="20"/>
        <w:szCs w:val="20"/>
      </w:rPr>
      <w:instrText>PAGE   \* MERGEFORMAT</w:instrText>
    </w:r>
    <w:r w:rsidRPr="002D1F67">
      <w:rPr>
        <w:rFonts w:asciiTheme="majorHAnsi" w:eastAsiaTheme="majorEastAsia" w:hAnsiTheme="majorHAnsi" w:cstheme="majorBidi"/>
        <w:color w:val="1F4E79" w:themeColor="accent5" w:themeShade="80"/>
        <w:sz w:val="20"/>
        <w:szCs w:val="20"/>
        <w:lang w:val="en-US"/>
      </w:rPr>
      <w:fldChar w:fldCharType="separate"/>
    </w:r>
    <w:r w:rsidRPr="00DE6861">
      <w:rPr>
        <w:rFonts w:asciiTheme="majorHAnsi" w:eastAsiaTheme="majorEastAsia" w:hAnsiTheme="majorHAnsi" w:cstheme="majorBidi"/>
        <w:color w:val="1F4E79" w:themeColor="accent5" w:themeShade="80"/>
        <w:sz w:val="20"/>
        <w:szCs w:val="20"/>
      </w:rPr>
      <w:t>1</w:t>
    </w:r>
    <w:r w:rsidRPr="002D1F67">
      <w:rPr>
        <w:rFonts w:asciiTheme="majorHAnsi" w:eastAsiaTheme="majorEastAsia" w:hAnsiTheme="majorHAnsi" w:cstheme="majorBidi"/>
        <w:color w:val="1F4E79" w:themeColor="accent5" w:themeShade="80"/>
        <w:sz w:val="20"/>
        <w:szCs w:val="20"/>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C0BE2" w14:textId="77777777" w:rsidR="00CC44A2" w:rsidRDefault="00CC44A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2BC62" w14:textId="77777777" w:rsidR="009B0FCC" w:rsidRDefault="009B0FCC" w:rsidP="006A2E59">
      <w:pPr>
        <w:spacing w:after="0" w:line="240" w:lineRule="auto"/>
      </w:pPr>
      <w:r>
        <w:separator/>
      </w:r>
    </w:p>
  </w:footnote>
  <w:footnote w:type="continuationSeparator" w:id="0">
    <w:p w14:paraId="28E2132F" w14:textId="77777777" w:rsidR="009B0FCC" w:rsidRDefault="009B0FCC" w:rsidP="006A2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2F52A" w14:textId="77777777" w:rsidR="00CC44A2" w:rsidRDefault="00CC44A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72"/>
      <w:gridCol w:w="8299"/>
    </w:tblGrid>
    <w:tr w:rsidR="00123402" w14:paraId="603163C4" w14:textId="77777777" w:rsidTr="00B962B9">
      <w:tc>
        <w:tcPr>
          <w:tcW w:w="763" w:type="dxa"/>
        </w:tcPr>
        <w:p w14:paraId="4D8377E1" w14:textId="26FE57DF" w:rsidR="00123402" w:rsidRDefault="00A75C72"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pict w14:anchorId="5E9F7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7" type="#_x0000_t75" alt="Geöffnetes Buch mit einfarbiger Füllung" style="width:28.5pt;height:2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v:imagedata r:id="rId1" o:title="" croptop="-10380f" cropbottom="-8831f"/>
              </v:shape>
            </w:pict>
          </w:r>
        </w:p>
        <w:p w14:paraId="4A313128" w14:textId="69D78721" w:rsidR="001B2529" w:rsidRPr="00A90233" w:rsidRDefault="001B2529"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90EEA">
            <w:rPr>
              <w:b/>
              <w:bCs/>
              <w:color w:val="B4C6E7" w:themeColor="accent1" w:themeTint="66"/>
              <w:sz w:val="44"/>
              <w:szCs w:val="44"/>
              <w14:textOutline w14:w="0" w14:cap="flat" w14:cmpd="sng" w14:algn="ctr">
                <w14:noFill/>
                <w14:prstDash w14:val="solid"/>
                <w14:round/>
              </w14:textOutline>
            </w:rPr>
            <w:t>0</w:t>
          </w:r>
          <w:r w:rsidR="000C10C4">
            <w:rPr>
              <w:b/>
              <w:bCs/>
              <w:color w:val="B4C6E7" w:themeColor="accent1" w:themeTint="66"/>
              <w:sz w:val="44"/>
              <w:szCs w:val="44"/>
              <w14:textOutline w14:w="0" w14:cap="flat" w14:cmpd="sng" w14:algn="ctr">
                <w14:noFill/>
                <w14:prstDash w14:val="solid"/>
                <w14:round/>
              </w14:textOutline>
            </w:rPr>
            <w:t>6</w:t>
          </w:r>
        </w:p>
      </w:tc>
      <w:tc>
        <w:tcPr>
          <w:tcW w:w="8299" w:type="dxa"/>
          <w:shd w:val="clear" w:color="auto" w:fill="auto"/>
        </w:tcPr>
        <w:p w14:paraId="409E7854" w14:textId="77777777" w:rsidR="00123402" w:rsidRPr="00490EEA" w:rsidRDefault="00A90233">
          <w:pPr>
            <w:pStyle w:val="Kopfzeile"/>
            <w:rPr>
              <w:bCs/>
              <w:color w:val="1F3864" w:themeColor="accent1" w:themeShade="80"/>
              <w:sz w:val="44"/>
              <w:szCs w:val="44"/>
              <w14:textOutline w14:w="0" w14:cap="flat" w14:cmpd="sng" w14:algn="ctr">
                <w14:noFill/>
                <w14:prstDash w14:val="solid"/>
                <w14:round/>
              </w14:textOutline>
            </w:rPr>
          </w:pPr>
          <w:r w:rsidRPr="00490EEA">
            <w:rPr>
              <w:bCs/>
              <w:color w:val="1F3864" w:themeColor="accent1" w:themeShade="80"/>
              <w:sz w:val="44"/>
              <w:szCs w:val="44"/>
              <w14:textOutline w14:w="0" w14:cap="flat" w14:cmpd="sng" w14:algn="ctr">
                <w14:noFill/>
                <w14:prstDash w14:val="solid"/>
                <w14:round/>
              </w14:textOutline>
            </w:rPr>
            <w:t>Licht auf meinem Weg</w:t>
          </w:r>
        </w:p>
        <w:p w14:paraId="5C37B541" w14:textId="3F8A29BC" w:rsidR="0029262D" w:rsidRPr="00A90233" w:rsidRDefault="000C10C4" w:rsidP="00D70683">
          <w:pPr>
            <w:pStyle w:val="Kopfzeile"/>
            <w:jc w:val="left"/>
            <w:rPr>
              <w:b/>
              <w:bCs/>
              <w:sz w:val="44"/>
              <w:szCs w:val="44"/>
            </w:rPr>
          </w:pPr>
          <w:r>
            <w:rPr>
              <w:b/>
              <w:bCs/>
              <w:color w:val="1F3864" w:themeColor="accent1" w:themeShade="80"/>
              <w:sz w:val="44"/>
              <w:szCs w:val="44"/>
              <w14:textOutline w14:w="0" w14:cap="flat" w14:cmpd="sng" w14:algn="ctr">
                <w14:noFill/>
                <w14:prstDash w14:val="solid"/>
                <w14:round/>
              </w14:textOutline>
            </w:rPr>
            <w:t xml:space="preserve">Überblick über die </w:t>
          </w:r>
          <w:r>
            <w:rPr>
              <w:b/>
              <w:bCs/>
              <w:color w:val="1F3864" w:themeColor="accent1" w:themeShade="80"/>
              <w:sz w:val="44"/>
              <w:szCs w:val="44"/>
              <w14:textOutline w14:w="0" w14:cap="flat" w14:cmpd="sng" w14:algn="ctr">
                <w14:noFill/>
                <w14:prstDash w14:val="solid"/>
                <w14:round/>
              </w14:textOutline>
            </w:rPr>
            <w:br/>
            <w:t>Weltgeschichte nach der Bibel</w:t>
          </w:r>
        </w:p>
      </w:tc>
    </w:tr>
  </w:tbl>
  <w:p w14:paraId="67CDE167" w14:textId="717E6734" w:rsidR="006A2E59" w:rsidRDefault="00123402">
    <w:pPr>
      <w:pStyle w:val="Kopfzeile"/>
    </w:pPr>
    <w:r>
      <w:t xml:space="preserve"> </w:t>
    </w:r>
    <w:r w:rsidR="006A2E59">
      <w:fldChar w:fldCharType="begin"/>
    </w:r>
    <w:r w:rsidR="006A2E59">
      <w:instrText xml:space="preserve"> SUBJECT   \* MERGEFORMAT </w:instrText>
    </w:r>
    <w:r w:rsidR="006A2E59">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79F23" w14:textId="77777777" w:rsidR="00CC44A2" w:rsidRDefault="00CC44A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Geöffnetes Buch mit einfarbiger Füllung" style="width:28.5pt;height:2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" o:bullet="t">
        <v:imagedata r:id="rId1" o:title="" croptop="-10380f" cropbottom="-8831f"/>
      </v:shape>
    </w:pict>
  </w:numPicBullet>
  <w:numPicBullet w:numPicBulletId="1">
    <w:pict>
      <v:shape id="_x0000_i1057" type="#_x0000_t75" alt="Geöffnetes Buch mit einfarbiger Füllung" style="width:28.5pt;height:2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o:bullet="t">
        <v:imagedata r:id="rId2" o:title="" croptop="-10380f" cropbottom="-8831f"/>
      </v:shape>
    </w:pict>
  </w:numPicBullet>
  <w:abstractNum w:abstractNumId="0" w15:restartNumberingAfterBreak="0">
    <w:nsid w:val="0A285C12"/>
    <w:multiLevelType w:val="hybridMultilevel"/>
    <w:tmpl w:val="F00695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261C70"/>
    <w:multiLevelType w:val="hybridMultilevel"/>
    <w:tmpl w:val="3A3EBB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1AE76C3"/>
    <w:multiLevelType w:val="hybridMultilevel"/>
    <w:tmpl w:val="E5A0A8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6277CFC"/>
    <w:multiLevelType w:val="hybridMultilevel"/>
    <w:tmpl w:val="2884AF86"/>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E531E34"/>
    <w:multiLevelType w:val="hybridMultilevel"/>
    <w:tmpl w:val="F1109D2E"/>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25A7E48"/>
    <w:multiLevelType w:val="hybridMultilevel"/>
    <w:tmpl w:val="D1EAAB64"/>
    <w:lvl w:ilvl="0" w:tplc="9B327AA6">
      <w:start w:val="1"/>
      <w:numFmt w:val="decimalZero"/>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3DD1175"/>
    <w:multiLevelType w:val="hybridMultilevel"/>
    <w:tmpl w:val="DB2257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A4A041A"/>
    <w:multiLevelType w:val="hybridMultilevel"/>
    <w:tmpl w:val="05C6DE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0CA1E9F"/>
    <w:multiLevelType w:val="hybridMultilevel"/>
    <w:tmpl w:val="C29C9792"/>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7A0704D"/>
    <w:multiLevelType w:val="hybridMultilevel"/>
    <w:tmpl w:val="10F872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C8028C3"/>
    <w:multiLevelType w:val="hybridMultilevel"/>
    <w:tmpl w:val="39A4B5EA"/>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E91EC626" w:tentative="1">
      <w:start w:val="1"/>
      <w:numFmt w:val="bullet"/>
      <w:lvlText w:val=""/>
      <w:lvlJc w:val="left"/>
      <w:pPr>
        <w:tabs>
          <w:tab w:val="num" w:pos="1440"/>
        </w:tabs>
        <w:ind w:left="1440" w:hanging="360"/>
      </w:pPr>
      <w:rPr>
        <w:rFonts w:ascii="Symbol" w:hAnsi="Symbol" w:hint="default"/>
      </w:rPr>
    </w:lvl>
    <w:lvl w:ilvl="2" w:tplc="2F2CF658" w:tentative="1">
      <w:start w:val="1"/>
      <w:numFmt w:val="bullet"/>
      <w:lvlText w:val=""/>
      <w:lvlJc w:val="left"/>
      <w:pPr>
        <w:tabs>
          <w:tab w:val="num" w:pos="2160"/>
        </w:tabs>
        <w:ind w:left="2160" w:hanging="360"/>
      </w:pPr>
      <w:rPr>
        <w:rFonts w:ascii="Symbol" w:hAnsi="Symbol" w:hint="default"/>
      </w:rPr>
    </w:lvl>
    <w:lvl w:ilvl="3" w:tplc="306631B8" w:tentative="1">
      <w:start w:val="1"/>
      <w:numFmt w:val="bullet"/>
      <w:lvlText w:val=""/>
      <w:lvlJc w:val="left"/>
      <w:pPr>
        <w:tabs>
          <w:tab w:val="num" w:pos="2880"/>
        </w:tabs>
        <w:ind w:left="2880" w:hanging="360"/>
      </w:pPr>
      <w:rPr>
        <w:rFonts w:ascii="Symbol" w:hAnsi="Symbol" w:hint="default"/>
      </w:rPr>
    </w:lvl>
    <w:lvl w:ilvl="4" w:tplc="CCC42FD8" w:tentative="1">
      <w:start w:val="1"/>
      <w:numFmt w:val="bullet"/>
      <w:lvlText w:val=""/>
      <w:lvlJc w:val="left"/>
      <w:pPr>
        <w:tabs>
          <w:tab w:val="num" w:pos="3600"/>
        </w:tabs>
        <w:ind w:left="3600" w:hanging="360"/>
      </w:pPr>
      <w:rPr>
        <w:rFonts w:ascii="Symbol" w:hAnsi="Symbol" w:hint="default"/>
      </w:rPr>
    </w:lvl>
    <w:lvl w:ilvl="5" w:tplc="E766EEEE" w:tentative="1">
      <w:start w:val="1"/>
      <w:numFmt w:val="bullet"/>
      <w:lvlText w:val=""/>
      <w:lvlJc w:val="left"/>
      <w:pPr>
        <w:tabs>
          <w:tab w:val="num" w:pos="4320"/>
        </w:tabs>
        <w:ind w:left="4320" w:hanging="360"/>
      </w:pPr>
      <w:rPr>
        <w:rFonts w:ascii="Symbol" w:hAnsi="Symbol" w:hint="default"/>
      </w:rPr>
    </w:lvl>
    <w:lvl w:ilvl="6" w:tplc="BF9A09DC" w:tentative="1">
      <w:start w:val="1"/>
      <w:numFmt w:val="bullet"/>
      <w:lvlText w:val=""/>
      <w:lvlJc w:val="left"/>
      <w:pPr>
        <w:tabs>
          <w:tab w:val="num" w:pos="5040"/>
        </w:tabs>
        <w:ind w:left="5040" w:hanging="360"/>
      </w:pPr>
      <w:rPr>
        <w:rFonts w:ascii="Symbol" w:hAnsi="Symbol" w:hint="default"/>
      </w:rPr>
    </w:lvl>
    <w:lvl w:ilvl="7" w:tplc="879A8132" w:tentative="1">
      <w:start w:val="1"/>
      <w:numFmt w:val="bullet"/>
      <w:lvlText w:val=""/>
      <w:lvlJc w:val="left"/>
      <w:pPr>
        <w:tabs>
          <w:tab w:val="num" w:pos="5760"/>
        </w:tabs>
        <w:ind w:left="5760" w:hanging="360"/>
      </w:pPr>
      <w:rPr>
        <w:rFonts w:ascii="Symbol" w:hAnsi="Symbol" w:hint="default"/>
      </w:rPr>
    </w:lvl>
    <w:lvl w:ilvl="8" w:tplc="EF149A5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DB05A92"/>
    <w:multiLevelType w:val="hybridMultilevel"/>
    <w:tmpl w:val="A91C19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
  </w:num>
  <w:num w:numId="5">
    <w:abstractNumId w:val="0"/>
  </w:num>
  <w:num w:numId="6">
    <w:abstractNumId w:val="2"/>
  </w:num>
  <w:num w:numId="7">
    <w:abstractNumId w:val="11"/>
  </w:num>
  <w:num w:numId="8">
    <w:abstractNumId w:val="5"/>
  </w:num>
  <w:num w:numId="9">
    <w:abstractNumId w:val="8"/>
  </w:num>
  <w:num w:numId="10">
    <w:abstractNumId w:val="1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A6"/>
    <w:rsid w:val="000274A5"/>
    <w:rsid w:val="00030C7B"/>
    <w:rsid w:val="00035DF5"/>
    <w:rsid w:val="000520CE"/>
    <w:rsid w:val="00055BAF"/>
    <w:rsid w:val="00062D77"/>
    <w:rsid w:val="000630BB"/>
    <w:rsid w:val="000634E4"/>
    <w:rsid w:val="00073A30"/>
    <w:rsid w:val="00084221"/>
    <w:rsid w:val="000B1E85"/>
    <w:rsid w:val="000C10C4"/>
    <w:rsid w:val="000D0C04"/>
    <w:rsid w:val="000F74AE"/>
    <w:rsid w:val="00117C8C"/>
    <w:rsid w:val="00123402"/>
    <w:rsid w:val="00154821"/>
    <w:rsid w:val="00173A8C"/>
    <w:rsid w:val="00185122"/>
    <w:rsid w:val="00194625"/>
    <w:rsid w:val="001A050E"/>
    <w:rsid w:val="001B2529"/>
    <w:rsid w:val="001C45AB"/>
    <w:rsid w:val="001D5DEE"/>
    <w:rsid w:val="001F3248"/>
    <w:rsid w:val="001F3BF4"/>
    <w:rsid w:val="001F6649"/>
    <w:rsid w:val="00202505"/>
    <w:rsid w:val="002129B9"/>
    <w:rsid w:val="00213274"/>
    <w:rsid w:val="00225D02"/>
    <w:rsid w:val="00226016"/>
    <w:rsid w:val="00226196"/>
    <w:rsid w:val="00240730"/>
    <w:rsid w:val="00256239"/>
    <w:rsid w:val="0026606D"/>
    <w:rsid w:val="00266EA4"/>
    <w:rsid w:val="00267C16"/>
    <w:rsid w:val="00273FA0"/>
    <w:rsid w:val="002764EE"/>
    <w:rsid w:val="0028334A"/>
    <w:rsid w:val="0029262D"/>
    <w:rsid w:val="002A16E9"/>
    <w:rsid w:val="002A484A"/>
    <w:rsid w:val="002D1030"/>
    <w:rsid w:val="002D1F67"/>
    <w:rsid w:val="002E058E"/>
    <w:rsid w:val="002E5060"/>
    <w:rsid w:val="00302D05"/>
    <w:rsid w:val="003118DF"/>
    <w:rsid w:val="003372C1"/>
    <w:rsid w:val="003432B6"/>
    <w:rsid w:val="003438B1"/>
    <w:rsid w:val="003A7D82"/>
    <w:rsid w:val="003D032A"/>
    <w:rsid w:val="003E7AF8"/>
    <w:rsid w:val="003F1C1C"/>
    <w:rsid w:val="00400E52"/>
    <w:rsid w:val="004042DD"/>
    <w:rsid w:val="00404CDC"/>
    <w:rsid w:val="00427D87"/>
    <w:rsid w:val="00433F83"/>
    <w:rsid w:val="00443442"/>
    <w:rsid w:val="004649E6"/>
    <w:rsid w:val="00471AC7"/>
    <w:rsid w:val="00481714"/>
    <w:rsid w:val="00490EEA"/>
    <w:rsid w:val="00497AE7"/>
    <w:rsid w:val="004B2E55"/>
    <w:rsid w:val="004D559E"/>
    <w:rsid w:val="004E54B1"/>
    <w:rsid w:val="004F118C"/>
    <w:rsid w:val="00511418"/>
    <w:rsid w:val="00537324"/>
    <w:rsid w:val="005765E3"/>
    <w:rsid w:val="00590C9D"/>
    <w:rsid w:val="005B0888"/>
    <w:rsid w:val="005C4D35"/>
    <w:rsid w:val="00603CFA"/>
    <w:rsid w:val="00607D86"/>
    <w:rsid w:val="00630B6C"/>
    <w:rsid w:val="006425B3"/>
    <w:rsid w:val="00655A26"/>
    <w:rsid w:val="0065711D"/>
    <w:rsid w:val="006656DD"/>
    <w:rsid w:val="00685DB1"/>
    <w:rsid w:val="0069282C"/>
    <w:rsid w:val="00694BC8"/>
    <w:rsid w:val="006A2E59"/>
    <w:rsid w:val="006C55A3"/>
    <w:rsid w:val="006C6C37"/>
    <w:rsid w:val="006C7AA8"/>
    <w:rsid w:val="00715542"/>
    <w:rsid w:val="00724676"/>
    <w:rsid w:val="007271EE"/>
    <w:rsid w:val="00741B60"/>
    <w:rsid w:val="007510C2"/>
    <w:rsid w:val="00756910"/>
    <w:rsid w:val="00756C84"/>
    <w:rsid w:val="00757741"/>
    <w:rsid w:val="00794903"/>
    <w:rsid w:val="007D02B4"/>
    <w:rsid w:val="008012BF"/>
    <w:rsid w:val="008123B1"/>
    <w:rsid w:val="00816A88"/>
    <w:rsid w:val="00827772"/>
    <w:rsid w:val="00844593"/>
    <w:rsid w:val="0084748C"/>
    <w:rsid w:val="00857664"/>
    <w:rsid w:val="00861188"/>
    <w:rsid w:val="008748B5"/>
    <w:rsid w:val="008777DF"/>
    <w:rsid w:val="00893EF3"/>
    <w:rsid w:val="008A265F"/>
    <w:rsid w:val="008B10D3"/>
    <w:rsid w:val="008B5122"/>
    <w:rsid w:val="008D13EA"/>
    <w:rsid w:val="008D527A"/>
    <w:rsid w:val="008E089B"/>
    <w:rsid w:val="008F0D98"/>
    <w:rsid w:val="0091556C"/>
    <w:rsid w:val="0092294A"/>
    <w:rsid w:val="00923153"/>
    <w:rsid w:val="009313DF"/>
    <w:rsid w:val="0095484B"/>
    <w:rsid w:val="00965A76"/>
    <w:rsid w:val="009771DE"/>
    <w:rsid w:val="00987AFC"/>
    <w:rsid w:val="00992306"/>
    <w:rsid w:val="009B0FCC"/>
    <w:rsid w:val="009C74C2"/>
    <w:rsid w:val="009E4EB8"/>
    <w:rsid w:val="009E796F"/>
    <w:rsid w:val="009F1E44"/>
    <w:rsid w:val="009F7537"/>
    <w:rsid w:val="00A03197"/>
    <w:rsid w:val="00A066BE"/>
    <w:rsid w:val="00A06887"/>
    <w:rsid w:val="00A168AB"/>
    <w:rsid w:val="00A67636"/>
    <w:rsid w:val="00A71913"/>
    <w:rsid w:val="00A75C72"/>
    <w:rsid w:val="00A8016E"/>
    <w:rsid w:val="00A87EF2"/>
    <w:rsid w:val="00A90233"/>
    <w:rsid w:val="00A977D2"/>
    <w:rsid w:val="00AC3B0E"/>
    <w:rsid w:val="00AC40FB"/>
    <w:rsid w:val="00AF45A0"/>
    <w:rsid w:val="00B0439F"/>
    <w:rsid w:val="00B04536"/>
    <w:rsid w:val="00B26907"/>
    <w:rsid w:val="00B273D4"/>
    <w:rsid w:val="00B40421"/>
    <w:rsid w:val="00B71EC4"/>
    <w:rsid w:val="00B76A07"/>
    <w:rsid w:val="00B8314D"/>
    <w:rsid w:val="00B875A6"/>
    <w:rsid w:val="00B962B9"/>
    <w:rsid w:val="00BB2EEC"/>
    <w:rsid w:val="00BC406A"/>
    <w:rsid w:val="00BC5AB9"/>
    <w:rsid w:val="00BD2A80"/>
    <w:rsid w:val="00BE37A8"/>
    <w:rsid w:val="00BE7EAC"/>
    <w:rsid w:val="00BF2DD8"/>
    <w:rsid w:val="00C05E61"/>
    <w:rsid w:val="00C2146B"/>
    <w:rsid w:val="00C25F72"/>
    <w:rsid w:val="00C2679A"/>
    <w:rsid w:val="00C27B21"/>
    <w:rsid w:val="00C3196E"/>
    <w:rsid w:val="00C31A0B"/>
    <w:rsid w:val="00C33F67"/>
    <w:rsid w:val="00C341EA"/>
    <w:rsid w:val="00C35573"/>
    <w:rsid w:val="00C42BAF"/>
    <w:rsid w:val="00C75352"/>
    <w:rsid w:val="00CB7129"/>
    <w:rsid w:val="00CC3C04"/>
    <w:rsid w:val="00CC3ED2"/>
    <w:rsid w:val="00CC44A2"/>
    <w:rsid w:val="00CD2913"/>
    <w:rsid w:val="00CE7D66"/>
    <w:rsid w:val="00CF02E1"/>
    <w:rsid w:val="00D11E38"/>
    <w:rsid w:val="00D16AF3"/>
    <w:rsid w:val="00D23D81"/>
    <w:rsid w:val="00D5540F"/>
    <w:rsid w:val="00D70683"/>
    <w:rsid w:val="00D7594A"/>
    <w:rsid w:val="00D97CA0"/>
    <w:rsid w:val="00DA0EF8"/>
    <w:rsid w:val="00DA62A6"/>
    <w:rsid w:val="00DA7142"/>
    <w:rsid w:val="00DB5BB6"/>
    <w:rsid w:val="00DC211C"/>
    <w:rsid w:val="00DE6861"/>
    <w:rsid w:val="00E02D87"/>
    <w:rsid w:val="00E222CE"/>
    <w:rsid w:val="00E35FB0"/>
    <w:rsid w:val="00E53FEE"/>
    <w:rsid w:val="00E6703E"/>
    <w:rsid w:val="00E93967"/>
    <w:rsid w:val="00EB15B5"/>
    <w:rsid w:val="00F00EB3"/>
    <w:rsid w:val="00F04C5D"/>
    <w:rsid w:val="00F2747D"/>
    <w:rsid w:val="00F309FD"/>
    <w:rsid w:val="00F5788B"/>
    <w:rsid w:val="00F61F8F"/>
    <w:rsid w:val="00F8706E"/>
    <w:rsid w:val="00F90C0F"/>
    <w:rsid w:val="00F979E2"/>
    <w:rsid w:val="00FC5553"/>
    <w:rsid w:val="00FD50E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0D650"/>
  <w15:chartTrackingRefBased/>
  <w15:docId w15:val="{CE9B0E6C-44A5-43DE-A3DD-CBFE2A895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5BAF"/>
    <w:pPr>
      <w:jc w:val="both"/>
    </w:pPr>
  </w:style>
  <w:style w:type="paragraph" w:styleId="berschrift1">
    <w:name w:val="heading 1"/>
    <w:basedOn w:val="Standard"/>
    <w:next w:val="Standard"/>
    <w:link w:val="berschrift1Zchn"/>
    <w:uiPriority w:val="9"/>
    <w:qFormat/>
    <w:rsid w:val="009F75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F75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7537"/>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9F7537"/>
    <w:pPr>
      <w:ind w:left="720"/>
      <w:contextualSpacing/>
    </w:pPr>
  </w:style>
  <w:style w:type="character" w:customStyle="1" w:styleId="berschrift2Zchn">
    <w:name w:val="Überschrift 2 Zchn"/>
    <w:basedOn w:val="Absatz-Standardschriftart"/>
    <w:link w:val="berschrift2"/>
    <w:uiPriority w:val="9"/>
    <w:rsid w:val="009F7537"/>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6A2E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2E59"/>
  </w:style>
  <w:style w:type="paragraph" w:styleId="Fuzeile">
    <w:name w:val="footer"/>
    <w:basedOn w:val="Standard"/>
    <w:link w:val="FuzeileZchn"/>
    <w:uiPriority w:val="99"/>
    <w:unhideWhenUsed/>
    <w:rsid w:val="006A2E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2E59"/>
  </w:style>
  <w:style w:type="character" w:styleId="Platzhaltertext">
    <w:name w:val="Placeholder Text"/>
    <w:basedOn w:val="Absatz-Standardschriftart"/>
    <w:uiPriority w:val="99"/>
    <w:semiHidden/>
    <w:rsid w:val="006A2E59"/>
    <w:rPr>
      <w:color w:val="808080"/>
    </w:rPr>
  </w:style>
  <w:style w:type="paragraph" w:styleId="Titel">
    <w:name w:val="Title"/>
    <w:basedOn w:val="Standard"/>
    <w:next w:val="Standard"/>
    <w:link w:val="TitelZchn"/>
    <w:uiPriority w:val="10"/>
    <w:qFormat/>
    <w:rsid w:val="006A2E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2E5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6A2E59"/>
    <w:rPr>
      <w:color w:val="0563C1" w:themeColor="hyperlink"/>
      <w:u w:val="single"/>
    </w:rPr>
  </w:style>
  <w:style w:type="character" w:styleId="NichtaufgelsteErwhnung">
    <w:name w:val="Unresolved Mention"/>
    <w:basedOn w:val="Absatz-Standardschriftart"/>
    <w:uiPriority w:val="99"/>
    <w:semiHidden/>
    <w:unhideWhenUsed/>
    <w:rsid w:val="006A2E59"/>
    <w:rPr>
      <w:color w:val="605E5C"/>
      <w:shd w:val="clear" w:color="auto" w:fill="E1DFDD"/>
    </w:rPr>
  </w:style>
  <w:style w:type="table" w:styleId="Tabellenraster">
    <w:name w:val="Table Grid"/>
    <w:basedOn w:val="NormaleTabelle"/>
    <w:uiPriority w:val="39"/>
    <w:rsid w:val="00123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66EA4"/>
    <w:rPr>
      <w:sz w:val="16"/>
      <w:szCs w:val="16"/>
    </w:rPr>
  </w:style>
  <w:style w:type="paragraph" w:styleId="Kommentartext">
    <w:name w:val="annotation text"/>
    <w:basedOn w:val="Standard"/>
    <w:link w:val="KommentartextZchn"/>
    <w:uiPriority w:val="99"/>
    <w:semiHidden/>
    <w:unhideWhenUsed/>
    <w:rsid w:val="00266E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66EA4"/>
    <w:rPr>
      <w:sz w:val="20"/>
      <w:szCs w:val="20"/>
    </w:rPr>
  </w:style>
  <w:style w:type="paragraph" w:styleId="Kommentarthema">
    <w:name w:val="annotation subject"/>
    <w:basedOn w:val="Kommentartext"/>
    <w:next w:val="Kommentartext"/>
    <w:link w:val="KommentarthemaZchn"/>
    <w:uiPriority w:val="99"/>
    <w:semiHidden/>
    <w:unhideWhenUsed/>
    <w:rsid w:val="00266EA4"/>
    <w:rPr>
      <w:b/>
      <w:bCs/>
    </w:rPr>
  </w:style>
  <w:style w:type="character" w:customStyle="1" w:styleId="KommentarthemaZchn">
    <w:name w:val="Kommentarthema Zchn"/>
    <w:basedOn w:val="KommentartextZchn"/>
    <w:link w:val="Kommentarthema"/>
    <w:uiPriority w:val="99"/>
    <w:semiHidden/>
    <w:rsid w:val="00266EA4"/>
    <w:rPr>
      <w:b/>
      <w:bCs/>
      <w:sz w:val="20"/>
      <w:szCs w:val="20"/>
    </w:rPr>
  </w:style>
  <w:style w:type="paragraph" w:styleId="Untertitel">
    <w:name w:val="Subtitle"/>
    <w:basedOn w:val="Standard"/>
    <w:next w:val="Standard"/>
    <w:link w:val="UntertitelZchn"/>
    <w:uiPriority w:val="11"/>
    <w:qFormat/>
    <w:rsid w:val="009E4EB8"/>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9E4EB8"/>
    <w:rPr>
      <w:rFonts w:eastAsiaTheme="minorEastAsia"/>
      <w:color w:val="5A5A5A" w:themeColor="text1" w:themeTint="A5"/>
      <w:spacing w:val="15"/>
    </w:rPr>
  </w:style>
  <w:style w:type="paragraph" w:customStyle="1" w:styleId="RandrechtsStandard">
    <w:name w:val="Rand rechts Standard"/>
    <w:basedOn w:val="Standard"/>
    <w:qFormat/>
    <w:rsid w:val="002764EE"/>
    <w:pPr>
      <w:ind w:right="851"/>
    </w:pPr>
    <w:rPr>
      <w:lang w:val="de-DE"/>
    </w:rPr>
  </w:style>
  <w:style w:type="paragraph" w:customStyle="1" w:styleId="Bibelzitat">
    <w:name w:val="Bibelzitat"/>
    <w:basedOn w:val="RandrechtsStandard"/>
    <w:qFormat/>
    <w:rsid w:val="00C25F72"/>
    <w:pPr>
      <w:spacing w:before="120" w:after="120"/>
      <w:ind w:left="567"/>
    </w:pPr>
    <w:rPr>
      <w:color w:val="1F3864" w:themeColor="accent1" w:themeShade="80"/>
    </w:rPr>
  </w:style>
  <w:style w:type="character" w:customStyle="1" w:styleId="Bibelverweis">
    <w:name w:val="Bibelverweis"/>
    <w:uiPriority w:val="1"/>
    <w:qFormat/>
    <w:rsid w:val="003432B6"/>
    <w:rPr>
      <w:u w:color="1F3864"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87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01dilly.com/prediger/lichtaufmeinemweg/materials/0602%20WeltGeschichte_M.png" TargetMode="Externa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hyperlink" Target="https://www.history-explorer.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terials/0601%20WeltGeschichte_a0_300_dpi.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terials/0603%20WeltGeschichte_S.png"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01dilly.com/prediger/lichtaufmeinemweg/materials/0603%20WeltGeschichte_S.png" TargetMode="External"/><Relationship Id="rId10" Type="http://schemas.openxmlformats.org/officeDocument/2006/relationships/header" Target="header1.xml"/><Relationship Id="rId19" Type="http://schemas.openxmlformats.org/officeDocument/2006/relationships/hyperlink" Target="https://www.01dilly.com/prediger/lichtaufmeinemweg/materials/0601%20WeltGeschichte_a0_300_dpi.png" TargetMode="Externa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eader" Target="header3.xml"/><Relationship Id="rId22" Type="http://schemas.openxmlformats.org/officeDocument/2006/relationships/hyperlink" Target="../materials/0602%20WeltGeschichte_M.png"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01dilly.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75C98-DAAE-483C-B48A-E4F290CB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318</Words>
  <Characters>2007</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Dilly</dc:creator>
  <cp:keywords/>
  <dc:description/>
  <cp:lastModifiedBy>Stefan Dilly</cp:lastModifiedBy>
  <cp:revision>155</cp:revision>
  <cp:lastPrinted>2024-02-26T11:00:00Z</cp:lastPrinted>
  <dcterms:created xsi:type="dcterms:W3CDTF">2022-11-14T08:39:00Z</dcterms:created>
  <dcterms:modified xsi:type="dcterms:W3CDTF">2024-02-26T11:00:00Z</dcterms:modified>
</cp:coreProperties>
</file>