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56BFFC31" w:rsidR="003438B1" w:rsidRDefault="009E4EB8" w:rsidP="0029262D">
      <w:pPr>
        <w:pStyle w:val="Titel"/>
        <w:jc w:val="right"/>
        <w:rPr>
          <w:b/>
          <w:bCs/>
          <w:lang w:val="de-DE"/>
        </w:rPr>
        <w:sectPr w:rsidR="003438B1" w:rsidSect="003438B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9262D" w:rsidRPr="0029262D">
        <w:rPr>
          <w:b/>
          <w:bCs/>
          <w:color w:val="BFBFBF" w:themeColor="background1" w:themeShade="BF"/>
          <w:lang w:val="de-DE"/>
        </w:rPr>
        <w:t xml:space="preserve">00 </w:t>
      </w:r>
      <w:r w:rsidR="006656DD" w:rsidRPr="006656DD">
        <w:rPr>
          <w:b/>
          <w:bCs/>
          <w:lang w:val="de-DE"/>
        </w:rPr>
        <w:t xml:space="preserve">Einführung und </w:t>
      </w:r>
      <w:r w:rsidR="0029262D">
        <w:rPr>
          <w:b/>
          <w:bCs/>
          <w:lang w:val="de-DE"/>
        </w:rPr>
        <w:t>Überblick</w:t>
      </w:r>
    </w:p>
    <w:p w14:paraId="6CA370EE" w14:textId="0CF0DDB4" w:rsidR="00B962B9" w:rsidRDefault="00630B6C" w:rsidP="00630B6C">
      <w:pPr>
        <w:pStyle w:val="berschrift1"/>
        <w:rPr>
          <w:lang w:val="de-DE"/>
        </w:rPr>
      </w:pPr>
      <w:r>
        <w:rPr>
          <w:lang w:val="de-DE"/>
        </w:rPr>
        <w:lastRenderedPageBreak/>
        <w:t>Willkommen</w:t>
      </w:r>
      <w:r w:rsidR="00B962B9">
        <w:rPr>
          <w:lang w:val="de-DE"/>
        </w:rPr>
        <w:t xml:space="preserve"> zum Bibelkurs </w:t>
      </w:r>
      <w:r w:rsidR="00B962B9" w:rsidRPr="00B962B9">
        <w:rPr>
          <w:i/>
          <w:iCs/>
          <w:lang w:val="de-DE"/>
        </w:rPr>
        <w:t>Licht auf meinem Weg</w:t>
      </w:r>
    </w:p>
    <w:p w14:paraId="458D2712" w14:textId="4CB1DD37" w:rsidR="00893EF3" w:rsidRPr="00BE7EAC" w:rsidRDefault="00882E68" w:rsidP="00BE7EAC">
      <w:pPr>
        <w:pStyle w:val="Bibelzitat"/>
      </w:pPr>
      <w:r>
        <w:rPr>
          <w:noProof/>
        </w:rPr>
        <mc:AlternateContent>
          <mc:Choice Requires="wps">
            <w:drawing>
              <wp:anchor distT="0" distB="0" distL="114300" distR="114300" simplePos="0" relativeHeight="251663360" behindDoc="0" locked="0" layoutInCell="1" allowOverlap="1" wp14:anchorId="1DF148DE" wp14:editId="0E67C706">
                <wp:simplePos x="0" y="0"/>
                <wp:positionH relativeFrom="margin">
                  <wp:posOffset>5400675</wp:posOffset>
                </wp:positionH>
                <wp:positionV relativeFrom="paragraph">
                  <wp:posOffset>86883</wp:posOffset>
                </wp:positionV>
                <wp:extent cx="608330" cy="136525"/>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136525"/>
                        </a:xfrm>
                        <a:prstGeom prst="rect">
                          <a:avLst/>
                        </a:prstGeom>
                        <a:noFill/>
                        <a:ln w="6350">
                          <a:noFill/>
                        </a:ln>
                      </wps:spPr>
                      <wps:txbx>
                        <w:txbxContent>
                          <w:p w14:paraId="0968DFF2" w14:textId="27655F92" w:rsidR="008123B1" w:rsidRPr="00A977D2" w:rsidRDefault="003432B6" w:rsidP="008123B1">
                            <w:pPr>
                              <w:rPr>
                                <w:color w:val="1F3864" w:themeColor="accent1" w:themeShade="80"/>
                                <w:sz w:val="16"/>
                                <w:szCs w:val="16"/>
                                <w:lang w:val="de-DE"/>
                              </w:rPr>
                            </w:pPr>
                            <w:r>
                              <w:rPr>
                                <w:color w:val="1F3864" w:themeColor="accent1" w:themeShade="80"/>
                                <w:sz w:val="16"/>
                                <w:szCs w:val="16"/>
                                <w:lang w:val="de-DE"/>
                              </w:rPr>
                              <w:t>Ps 119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148DE" id="_x0000_t202" coordsize="21600,21600" o:spt="202" path="m,l,21600r21600,l21600,xe">
                <v:stroke joinstyle="miter"/>
                <v:path gradientshapeok="t" o:connecttype="rect"/>
              </v:shapetype>
              <v:shape id="Textfeld 6" o:spid="_x0000_s1026" type="#_x0000_t202" style="position:absolute;left:0;text-align:left;margin-left:425.25pt;margin-top:6.85pt;width:47.9pt;height:1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J0IgIAAEAEAAAOAAAAZHJzL2Uyb0RvYy54bWysU8Fu2zAMvQ/YPwi6L3YSJCiMOEXWIsOA&#10;oC2QFD0rshQbkERNUmJnXz9KttOh22nYRaZF6pF8fFzdd1qRi3C+AVPS6SSnRBgOVWNOJX09bL/c&#10;UeIDMxVTYERJr8LT+/XnT6vWFmIGNahKOIIgxhetLWkdgi2yzPNaaOYnYIVBpwSnWcBfd8oqx1pE&#10;1yqb5fkya8FV1gEX3uPtY++k64QvpeDhWUovAlElxdpCOl06j/HM1itWnByzdcOHMtg/VKFZYzDp&#10;DeqRBUbOrvkDSjfcgQcZJhx0BlI2XKQesJtp/qGbfc2sSL0gOd7eaPL/D5Y/XV4caaqSLikxTOOI&#10;DqILUqiKLCM7rfUFBu0thoXuK3Q45fHe42VsupNOxy+2Q9CPPF9v3CIY4Xi5zO/mc/RwdE3ny8Vs&#10;EVGy98fW+fBNgCbRKKnD0SVG2WXnQx86hsRcBraNUml8ypAWE8wXeXpw8yC4MpgjttCXGq3QHbuh&#10;ryNUV2zLQS8Lb/m2weQ75sMLc6gDrBe1HZ7xkAowCQwWJTW4n3+7j/E4HvRS0qKuSup/nJkTlKjv&#10;BgcXRTgabjSOo2HO+gFQqlPcGsuTiQ9cUKMpHeg3lPwmZkEXMxxzlTSM5kPo1Y0rw8Vmk4JQapaF&#10;ndlbHqEjfZHKQ/fGnB34DjioJxgVx4oPtPexPfGbcwDZpJlEQnsWB55Rpmmqw0rFPfj9P0W9L/76&#10;FwAAAP//AwBQSwMEFAAGAAgAAAAhALlOp4DfAAAACQEAAA8AAABkcnMvZG93bnJldi54bWxMj8tO&#10;wzAQRfdI/IM1SOyo3YaUEuJUiMeOZwEJdk48JBF+RLaThr9nWMFydI/uPVNuZ2vYhCH23klYLgQw&#10;dI3XvWslvL7cnmyAxaScVsY7lPCNEbbV4UGpCu337hmnXWoZlbhYKAldSkPBeWw6tCou/ICOsk8f&#10;rEp0hpbroPZUbg1fCbHmVvWOFjo14FWHzddutBLMewx3tUgf03V7n54e+fh2s3yQ8vhovrwAlnBO&#10;fzD86pM6VORU+9HpyIyETS5yQinIzoARcH66zoDVErJ8Bbwq+f8Pqh8AAAD//wMAUEsBAi0AFAAG&#10;AAgAAAAhALaDOJL+AAAA4QEAABMAAAAAAAAAAAAAAAAAAAAAAFtDb250ZW50X1R5cGVzXS54bWxQ&#10;SwECLQAUAAYACAAAACEAOP0h/9YAAACUAQAACwAAAAAAAAAAAAAAAAAvAQAAX3JlbHMvLnJlbHNQ&#10;SwECLQAUAAYACAAAACEA4MpidCICAABABAAADgAAAAAAAAAAAAAAAAAuAgAAZHJzL2Uyb0RvYy54&#10;bWxQSwECLQAUAAYACAAAACEAuU6ngN8AAAAJAQAADwAAAAAAAAAAAAAAAAB8BAAAZHJzL2Rvd25y&#10;ZXYueG1sUEsFBgAAAAAEAAQA8wAAAIgFAAAAAA==&#10;" filled="f" stroked="f" strokeweight=".5pt">
                <v:textbox inset="0,0,0,0">
                  <w:txbxContent>
                    <w:p w14:paraId="0968DFF2" w14:textId="27655F92" w:rsidR="008123B1" w:rsidRPr="00A977D2" w:rsidRDefault="003432B6" w:rsidP="008123B1">
                      <w:pPr>
                        <w:rPr>
                          <w:color w:val="1F3864" w:themeColor="accent1" w:themeShade="80"/>
                          <w:sz w:val="16"/>
                          <w:szCs w:val="16"/>
                          <w:lang w:val="de-DE"/>
                        </w:rPr>
                      </w:pPr>
                      <w:r>
                        <w:rPr>
                          <w:color w:val="1F3864" w:themeColor="accent1" w:themeShade="80"/>
                          <w:sz w:val="16"/>
                          <w:szCs w:val="16"/>
                          <w:lang w:val="de-DE"/>
                        </w:rPr>
                        <w:t>Ps 119</w:t>
                      </w:r>
                    </w:p>
                  </w:txbxContent>
                </v:textbox>
                <w10:wrap type="square" anchorx="margin"/>
              </v:shape>
            </w:pict>
          </mc:Fallback>
        </mc:AlternateContent>
      </w:r>
      <w:r w:rsidR="002129B9" w:rsidRPr="00BE7EAC">
        <w:t>Ps 119,105</w:t>
      </w:r>
      <w:r w:rsidR="002129B9">
        <w:t xml:space="preserve"> </w:t>
      </w:r>
      <w:r w:rsidR="00113962">
        <w:t xml:space="preserve">| </w:t>
      </w:r>
      <w:r w:rsidR="00893EF3" w:rsidRPr="00BE7EAC">
        <w:t xml:space="preserve">Dein Wort ist meines Fußes Leuchte und ein Licht auf meinem Weg. </w:t>
      </w:r>
    </w:p>
    <w:p w14:paraId="1A8488DB" w14:textId="4BA41696" w:rsidR="00055BAF" w:rsidRDefault="004B2E55" w:rsidP="003432B6">
      <w:pPr>
        <w:pStyle w:val="RandrechtsStandard"/>
      </w:pPr>
      <w:r>
        <w:rPr>
          <w:noProof/>
        </w:rPr>
        <w:drawing>
          <wp:anchor distT="0" distB="0" distL="114300" distR="114300" simplePos="0" relativeHeight="251674624" behindDoc="0" locked="0" layoutInCell="1" allowOverlap="1" wp14:anchorId="273FC3A4" wp14:editId="7C2C9D48">
            <wp:simplePos x="0" y="0"/>
            <wp:positionH relativeFrom="column">
              <wp:posOffset>4772660</wp:posOffset>
            </wp:positionH>
            <wp:positionV relativeFrom="paragraph">
              <wp:posOffset>1581785</wp:posOffset>
            </wp:positionV>
            <wp:extent cx="1053465" cy="171577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012" r="19527"/>
                    <a:stretch/>
                  </pic:blipFill>
                  <pic:spPr bwMode="auto">
                    <a:xfrm>
                      <a:off x="0" y="0"/>
                      <a:ext cx="1053465" cy="171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B53">
        <w:t xml:space="preserve">«Im Anfang … » so fängt die Bibel an. Im Anfang schuf Gott Himmel und Erde. Mit Gott fing alles an. Er sprach. Und als Er sprach, geschah etwas. Wir sind heute nicht mehr am Anfang. Aber das Prinzip gilt noch genauso. Wenn Er spricht, dann geschieht auch </w:t>
      </w:r>
      <w:r w:rsidR="00C33161">
        <w:t>jetzt</w:t>
      </w:r>
      <w:r w:rsidR="002B6B53">
        <w:t xml:space="preserve"> etwas. </w:t>
      </w:r>
      <w:r w:rsidR="00C33161">
        <w:t>Heute spricht Er</w:t>
      </w:r>
      <w:r w:rsidR="002B6B53">
        <w:t xml:space="preserve"> durch sein Wort, die Bibel</w:t>
      </w:r>
      <w:r w:rsidR="00C33161">
        <w:t>, zu uns</w:t>
      </w:r>
      <w:r w:rsidR="002B6B53">
        <w:t xml:space="preserve">. Durch das Lesen der Bibel </w:t>
      </w:r>
      <w:r w:rsidR="00C33161">
        <w:t xml:space="preserve">lernen wir </w:t>
      </w:r>
      <w:r w:rsidR="002B6B53">
        <w:t>Ihn</w:t>
      </w:r>
      <w:r w:rsidR="00C33161">
        <w:t xml:space="preserve"> kennen</w:t>
      </w:r>
      <w:r w:rsidR="002B6B53">
        <w:t>. Wir begreifen, wer und wie Gott ist. Sein Wort wird uns Wegweiser und Begleiter. Es gibt uns Licht auf unserem Lebensweg. Unser Gang wird sicherer, während wir auf das große Ziel zusteuern. Er geht heute schon mit uns. Am Ende w</w:t>
      </w:r>
      <w:r w:rsidR="00C33161">
        <w:t>e</w:t>
      </w:r>
      <w:r w:rsidR="002B6B53">
        <w:t>rd</w:t>
      </w:r>
      <w:r w:rsidR="00C33161">
        <w:t>en</w:t>
      </w:r>
      <w:r w:rsidR="002B6B53">
        <w:t xml:space="preserve"> </w:t>
      </w:r>
      <w:r w:rsidR="00C33161">
        <w:t>wir wieder uneingeschränkte</w:t>
      </w:r>
      <w:r w:rsidR="002B6B53">
        <w:t xml:space="preserve"> Gemeinschaft mit Ihm haben.</w:t>
      </w:r>
      <w:r w:rsidR="00DC211C">
        <w:t xml:space="preserve"> </w:t>
      </w:r>
    </w:p>
    <w:p w14:paraId="4AF5C6F0" w14:textId="6A0A93B9" w:rsidR="00055BAF" w:rsidRDefault="002B6B53" w:rsidP="003432B6">
      <w:pPr>
        <w:pStyle w:val="RandrechtsStandard"/>
      </w:pPr>
      <w:r>
        <w:t xml:space="preserve">Das Evangelium ist eine wirklich gute Botschaft! Ein sinnerfülltes, glückliches und immerwährendes Leben angeboten zu bekommen – was kann es schöneres geben. Viele würden das Angebot gerne annehmen, aber sie halten es nicht für vertrauenswürdig. Gott ist real und sein Angebot gilt. Der Glaube bedeutet nicht, einer geistlichen Legende aufzusitzen, sondern in eine Gemeinschaft mit dem wahren Gott einzutreten. Das Buch «Aus Liebe zur Wahrheit» von Stefan Dilly setzt sich mit den grundlegenden Fragen über die Existenz Gottes und der Vertrauenswürdigkeit seines Wortes auseinander. </w:t>
      </w:r>
    </w:p>
    <w:p w14:paraId="295F472E" w14:textId="30D9D684" w:rsidR="00B8457F" w:rsidRDefault="00C33161" w:rsidP="003432B6">
      <w:pPr>
        <w:pStyle w:val="RandrechtsStandard"/>
      </w:pPr>
      <w:r>
        <w:rPr>
          <w:noProof/>
        </w:rPr>
        <mc:AlternateContent>
          <mc:Choice Requires="wpg">
            <w:drawing>
              <wp:anchor distT="0" distB="0" distL="114300" distR="114300" simplePos="0" relativeHeight="251670528" behindDoc="0" locked="0" layoutInCell="1" allowOverlap="1" wp14:anchorId="0A93D678" wp14:editId="67E49052">
                <wp:simplePos x="0" y="0"/>
                <wp:positionH relativeFrom="column">
                  <wp:posOffset>4916276</wp:posOffset>
                </wp:positionH>
                <wp:positionV relativeFrom="paragraph">
                  <wp:posOffset>2779410</wp:posOffset>
                </wp:positionV>
                <wp:extent cx="1142365" cy="914400"/>
                <wp:effectExtent l="0" t="0" r="19685" b="19050"/>
                <wp:wrapSquare wrapText="bothSides"/>
                <wp:docPr id="10" name="Gruppieren 10"/>
                <wp:cNvGraphicFramePr/>
                <a:graphic xmlns:a="http://schemas.openxmlformats.org/drawingml/2006/main">
                  <a:graphicData uri="http://schemas.microsoft.com/office/word/2010/wordprocessingGroup">
                    <wpg:wgp>
                      <wpg:cNvGrpSpPr/>
                      <wpg:grpSpPr>
                        <a:xfrm>
                          <a:off x="0" y="0"/>
                          <a:ext cx="1142365" cy="914400"/>
                          <a:chOff x="0" y="0"/>
                          <a:chExt cx="1142365" cy="914400"/>
                        </a:xfrm>
                      </wpg:grpSpPr>
                      <wps:wsp>
                        <wps:cNvPr id="8" name="Rechteck: abgerundete Ecken 8"/>
                        <wps:cNvSpPr/>
                        <wps:spPr>
                          <a:xfrm>
                            <a:off x="0" y="0"/>
                            <a:ext cx="1142365" cy="914400"/>
                          </a:xfrm>
                          <a:prstGeom prst="roundRect">
                            <a:avLst/>
                          </a:prstGeom>
                          <a:ln>
                            <a:gradFill flip="none" rotWithShape="1">
                              <a:gsLst>
                                <a:gs pos="0">
                                  <a:schemeClr val="bg1">
                                    <a:lumMod val="85000"/>
                                  </a:schemeClr>
                                </a:gs>
                                <a:gs pos="100000">
                                  <a:schemeClr val="bg1">
                                    <a:lumMod val="65000"/>
                                  </a:schemeClr>
                                </a:gs>
                              </a:gsLst>
                              <a:lin ang="5400000" scaled="1"/>
                              <a:tileRect/>
                            </a:gradFill>
                          </a:ln>
                          <a:effectLst/>
                        </wps:spPr>
                        <wps:style>
                          <a:lnRef idx="2">
                            <a:schemeClr val="accent3"/>
                          </a:lnRef>
                          <a:fillRef idx="1">
                            <a:schemeClr val="lt1"/>
                          </a:fillRef>
                          <a:effectRef idx="0">
                            <a:schemeClr val="accent3"/>
                          </a:effectRef>
                          <a:fontRef idx="minor">
                            <a:schemeClr val="dk1"/>
                          </a:fontRef>
                        </wps:style>
                        <wps:txbx>
                          <w:txbxContent>
                            <w:p w14:paraId="39D68712" w14:textId="77777777" w:rsidR="006C7AA8" w:rsidRPr="00001D20" w:rsidRDefault="006C7AA8" w:rsidP="006C7AA8">
                              <w:pPr>
                                <w:jc w:val="center"/>
                                <w:rPr>
                                  <w:color w:val="1F3864" w:themeColor="accent1" w:themeShade="80"/>
                                  <w:sz w:val="16"/>
                                  <w:szCs w:val="16"/>
                                  <w:lang w:val="de-DE"/>
                                </w:rPr>
                              </w:pPr>
                              <w:r w:rsidRPr="00001D20">
                                <w:rPr>
                                  <w:color w:val="1F3864" w:themeColor="accent1" w:themeShade="80"/>
                                  <w:sz w:val="16"/>
                                  <w:szCs w:val="16"/>
                                  <w:lang w:val="de-DE"/>
                                </w:rPr>
                                <w:t>Video</w:t>
                              </w:r>
                              <w:r>
                                <w:rPr>
                                  <w:color w:val="1F3864" w:themeColor="accent1" w:themeShade="80"/>
                                  <w:sz w:val="16"/>
                                  <w:szCs w:val="16"/>
                                  <w:lang w:val="de-DE"/>
                                </w:rPr>
                                <w:t>s &amp; Unterlagen</w:t>
                              </w:r>
                            </w:p>
                            <w:p w14:paraId="760896A0" w14:textId="77777777" w:rsidR="006C7AA8" w:rsidRPr="00085EF7" w:rsidRDefault="006C7AA8" w:rsidP="006C7AA8">
                              <w:pPr>
                                <w:jc w:val="center"/>
                                <w:rPr>
                                  <w:color w:val="1F3864" w:themeColor="accent1" w:themeShade="80"/>
                                  <w:sz w:val="16"/>
                                  <w:szCs w:val="16"/>
                                  <w:lang w:val="de-DE"/>
                                </w:rPr>
                              </w:pPr>
                              <w:r>
                                <w:rPr>
                                  <w:color w:val="1F3864" w:themeColor="accent1" w:themeShade="80"/>
                                  <w:sz w:val="16"/>
                                  <w:szCs w:val="16"/>
                                  <w:lang w:val="de-DE"/>
                                </w:rPr>
                                <w:br/>
                              </w:r>
                            </w:p>
                            <w:p w14:paraId="42877734" w14:textId="77777777" w:rsidR="006C7AA8" w:rsidRPr="00085EF7" w:rsidRDefault="006C7AA8" w:rsidP="006C7AA8">
                              <w:pPr>
                                <w:jc w:val="center"/>
                                <w:rPr>
                                  <w:color w:val="1F3864" w:themeColor="accent1" w:themeShade="80"/>
                                  <w:sz w:val="16"/>
                                  <w:szCs w:val="16"/>
                                  <w:lang w:val="de-DE"/>
                                </w:rPr>
                              </w:pPr>
                              <w:r w:rsidRPr="00085EF7">
                                <w:rPr>
                                  <w:color w:val="1F3864" w:themeColor="accent1" w:themeShade="80"/>
                                  <w:sz w:val="16"/>
                                  <w:szCs w:val="16"/>
                                  <w:lang w:val="de-DE"/>
                                </w:rPr>
                                <w:t>www.01dilly.com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Grafik 9"/>
                          <pic:cNvPicPr>
                            <a:picLocks noChangeAspect="1"/>
                          </pic:cNvPicPr>
                        </pic:nvPicPr>
                        <pic:blipFill rotWithShape="1">
                          <a:blip r:embed="rId19" cstate="print">
                            <a:extLst>
                              <a:ext uri="{28A0092B-C50C-407E-A947-70E740481C1C}">
                                <a14:useLocalDpi xmlns:a14="http://schemas.microsoft.com/office/drawing/2010/main" val="0"/>
                              </a:ext>
                            </a:extLst>
                          </a:blip>
                          <a:srcRect l="11334" t="11333" r="11000" b="11333"/>
                          <a:stretch/>
                        </pic:blipFill>
                        <pic:spPr bwMode="auto">
                          <a:xfrm>
                            <a:off x="406400" y="292100"/>
                            <a:ext cx="348615" cy="3473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93D678" id="Gruppieren 10" o:spid="_x0000_s1027" style="position:absolute;left:0;text-align:left;margin-left:387.1pt;margin-top:218.85pt;width:89.95pt;height:1in;z-index:251670528" coordsize="1142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BfeVQQAAGgKAAAOAAAAZHJzL2Uyb0RvYy54bWykVl1P3DgUfV9p/4OV&#10;9zKfUIgYKgQFVWJbVLri2XGcxBrH9toOM/TX77GdhGGYbVftA4Nj38/je8/1+YdtK8kTt05otcpm&#10;R9OMcMV0KVS9yv7+dvPuNCPOU1VSqRVfZc/cZR8u/vzjfGNyPteNliW3BEaUyzdmlTXem3wycazh&#10;LXVH2nCFw0rblnp82npSWrqB9VZO5tPpyWSjbWmsZtw57F6nw+wi2q8qzvyXqnLcE7nKEJuPvzb+&#10;FuF3cnFO89pS0wjWh0F/IYqWCgWno6lr6inprHhjqhXMaqcrf8R0O9FVJRiPOSCb2XQvm1urOxNz&#10;qfNNbUaYAO0eTr9sln1+urdElLg7wKNoizu6tZ0xgluuCDaB0MbUOQRvrXkw97bfqNNXSHpb2Tb8&#10;RzpkG7F9HrHlW08YNmez5XxxcpwRhrOz2XI57cFnDW7ojRprPv5YcTK4nYToxmA2BnXkXqByvwfV&#10;Q0MNjzfgAgI9VKjphNRXzhrP2TontKi57VTJPScf2RrQnSbkot4Im8sdEPxNzMbUaW6s87dctyQs&#10;VhnqRZUIysdapE93zuO2ID/IBc9ShV/UfHkjpCSVFOg7he7MiNX+UfgmZo0ri1ZqBytRwxGjgec0&#10;bscO5VfSkieK3irqJC279i9dpr3T42m6ZAQwisdwardrcAYxCIatUey/rZ780CpcjQFLoQgNPHSM&#10;YgseiGNU8lDrqe+9kDyglTAaEIkRJpB4ZJAexVBa6fbiyj9LHkKW6iuv0EGo8fmhHChjXPlF8Ijg&#10;onRQq4D9qJiw20te+hgmlHrZoJYiGhUPovba46gRvWrlR+VWKG0PhVyuR89JHqHv5ByWfltsE20M&#10;ZV7o8hn9gRKKDOAMuxEoyjvq/D21IFXgj0Hhv+CnknqzynS/ykij7fdD+0EeDYzTjGxA0qvM/dNR&#10;i0qVnxRKMfIIWD1+LI/fz+HD7p4Uuyeqa680anWGQjAsLoO8l8Oysrp9xDy5DF5xRBWD71Xmh+WV&#10;T6MD84jxy8soBB431N+pB8OGlgnd9m37SK3p+9KDBT/rgUxovteZSTbcj9KXndeViCUZcE6o9viD&#10;2C7OjWA5/vphgNUbhvv50ISW7wKMafC2/8tGS+26M+9SvqIQUvjnOINRQiEo9XQvWCC38PFClmcD&#10;Wd5aWok1OQsFM4gkBfCTYHearR1R+qpBz/JLZ9CYfadOXovHz1feCnBYJLNDBBYO+0Rxe3uD8wBW&#10;aShfa9a1aNz0yrBcUo8njmuEcaiZnLdFIBL7qUQ1MbxwPAansUL5RC3OssAs4dkxmy0Wy/j0CKsF&#10;tMNe5KMinUZyAPl5yz1rAlGEhIekElqBeUixAbnCEUWRxMbdm7zL6UmYqwQjdn42h48UzDCDF8vT&#10;k1k/ghfL94vlcTgHwQxmhjExjJOfTBKlA+gwMQyVcSMyXZ9H4syYEtKKpRyfM9EzSDc8vcJ7afc7&#10;Sr08EC/+BQAA//8DAFBLAwQKAAAAAAAAACEAV/6sWqgFAACoBQAAFAAAAGRycy9tZWRpYS9pbWFn&#10;ZTEucG5niVBORw0KGgoAAAANSUhEUgAAAGwAAABsCAMAAAC4uKf/AAAAAXNSR0IArs4c6QAAAARn&#10;QU1BAACxjwv8YQUAAACiUExURf///xYWFgAAAKmpqeXl5f7+/hkZGVRUVKqqqtnZ2Y2NjQICAk1N&#10;TVVVVQcHB3BwcMXFxXFxca+vr46Ojj8/P97e3hsbGxwcHDc3N15eXjExMU5OTs/Pzx8fH4mJiaWl&#10;pTk5OeLi4sfHxxEREZaWlru7u9jY2IKCgpiYmK6urtHR0ePj4/v7+/j4+A8PD+vr68jIyOjo6AwM&#10;DAUFBfLy8gAAAJdsOucAAAA2dFJOU///////////////////////////////////////////////&#10;////////////////////////AKGPTjEAAAAJcEhZcwAAIdUAACHVAQSctJ0AAARNSURBVGhD7ZjB&#10;buMwDESLnnzpIUBzaJD4EhTILf//dzvkTEjJlZw0cLJt4be7ioakxGVts3JeVlZWVlZ+EsfXJvIC&#10;CowDP6jBmWIKnW1+SbItxRQ62yDZ8W0ClwzDsMUHBawjDBCY2TpW5uEF15NpccIlGMcQwHYKASyZ&#10;pkHDVIJk75oGXILxAcnurMyumaZBw1Siynwf44PCfQV0yozJZ1TmdofCIzqoMoaDDYX7CujMZPuo&#10;zO0OhUd0mFZ2Y7KlK6M2KFrPWZgMCvd16F8zaoOi1UHCZFC4r8N/ray6ZpuYJR5lN8jSd2M/GW6Q&#10;Ra8ZeFBlH5vNxv5t8F/WknEc32OWwIRItGhVdln50XloSlRZBZdgNHIWeNClsoqGqUSVVXCJbVvN&#10;Ag+6VFbRMJU8u7IW8GDMro9RzxlH9cYG8He5M5l6YwP4uzy1slnsOSMQecDAxJ6QheknQ2VLs3Rl&#10;vlWB2lVC7bG150iNEdd9F2IOX1egppNQe2zteWqyAzXGw63JxvFkF4MdFuzQU6PjvuGDGqPdEzRj&#10;xP6qDC14PI32XHiYXYY57FCND4yCZky+PGehd1EZOLvDoHOOO5OpMmCvBITOOZ5XGcNF2jQDIXT8&#10;rqAfle0pruBrLqRNMxCinwyVfVJcwddcSJtmIMQClSW+2p8zCk4EnQa1bpC74V56TmJXQadBvUyy&#10;2yuzu/E+YheDwrd2KKpb3w55JWpXwIPmqaIofKlDMX3OKn5gsuo7BYlhGDBy7SsEPPqegmZM7Abh&#10;VxXgNAw6SDO4C8ONFFNzEiZcs+yNalf0zMFwI8XUnIRJdyO1GjE9czDcSDE1J2GyH2Po71RWnfX1&#10;OxTIAGQAlQDUalfEV3SA+3clU9cnvqID3JkMompXevPkqJue6JpVwF+GNID7zmRfeiP8ZUgDuKtk&#10;VdfvJ9NzVgF/GdIAbiXLQF9k2Bmk1H2sXTGSkzZw/9Fk+8+9us3n/vIehBn+YuFh51CMYQanvQvq&#10;IfaA4OS7+KYORf6KAfl+BnHzubGPb+pQVMny/QxCZQEIzZpsnbP/tcH+AHh8U/woj2rvJ7Nvz8ej&#10;vYZbZRFmlXEtBOZdZl/gNUsBKFCZdsaInLf1xjuTobIq2W298f7K8lu571TW+ToJ6AWepjxdQFR3&#10;I9BzdgUky94osJiTfrLqbgQ3J+tX9sGdaFquMi4BeoHneAoBsutjMuVblWnN5Kv2fPMEyyTrV/aA&#10;ZFVlVTJ0iwMFOKNFQNMkYMK4356tiSAaMLjNbGXC4ogMAU3WtcLJeZvZayYsjsgQ0JSHVJq6XK0M&#10;v8/4m8v+hEkfDLPKELJ7NzPmXWavmVE6BUx5uoLWuZGC1jZXKyudAqY8XUGrN1LQ2ubqNSudAqaq&#10;MnV9ClrbqLKKWJgHHoxXnzN80N9FlVVwFcYHJHtqZS3gwahkxJLRA3DNql6xwLHg5ySr3mJuS7ay&#10;srKy8pd5efkHi5FYuYDEJWwAAAAASUVORK5CYIJQSwMEFAAGAAgAAAAhAEc5+tbjAAAACwEAAA8A&#10;AABkcnMvZG93bnJldi54bWxMj8FOwzAQRO9I/IO1SNyo4zYhbYhTVRVwqpBokVBvbrxNosbrKHaT&#10;9O8xJziu5mnmbb6eTMsG7F1jSYKYRcCQSqsbqiR8Hd6elsCcV6RVawkl3NDBuri/y1Wm7UifOOx9&#10;xUIJuUxJqL3vMs5dWaNRbmY7pJCdbW+UD2dfcd2rMZSbls+j6Jkb1VBYqFWH2xrLy/5qJLyPatws&#10;xOuwu5y3t+Mh+fjeCZTy8WHavADzOPk/GH71gzoUwelkr6QdayWkaTwPqIR4kabAArFKYgHsJCFZ&#10;ihR4kfP/P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Bg&#10;F95VBAAAaAoAAA4AAAAAAAAAAAAAAAAAOgIAAGRycy9lMm9Eb2MueG1sUEsBAi0ACgAAAAAAAAAh&#10;AFf+rFqoBQAAqAUAABQAAAAAAAAAAAAAAAAAuwYAAGRycy9tZWRpYS9pbWFnZTEucG5nUEsBAi0A&#10;FAAGAAgAAAAhAEc5+tbjAAAACwEAAA8AAAAAAAAAAAAAAAAAlQwAAGRycy9kb3ducmV2LnhtbFBL&#10;AQItABQABgAIAAAAIQCqJg6+vAAAACEBAAAZAAAAAAAAAAAAAAAAAKUNAABkcnMvX3JlbHMvZTJv&#10;RG9jLnhtbC5yZWxzUEsFBgAAAAAGAAYAfAEAAJgOAAAAAA==&#10;">
                <v:roundrect id="Rechteck: abgerundete Ecken 8" o:spid="_x0000_s1028" style="position:absolute;width:11423;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CqvwAAANoAAAAPAAAAZHJzL2Rvd25yZXYueG1sRE/LisIw&#10;FN0L8w/hDrjTVBeDdIylyowMuPIFXV6aO21pc1OSVOvfm4Xg8nDe62w0nbiR841lBYt5AoK4tLrh&#10;SsHl/DtbgfABWWNnmRQ8yEO2+ZisMdX2zke6nUIlYgj7FBXUIfSplL6syaCf2544cv/WGQwRukpq&#10;h/cYbjq5TJIvabDh2FBjT7uayvY0GAW53BdnX15bZw/bYfhpr8Wu6JSafo75N4hAY3iLX+4/rSBu&#10;jVfiDZCbJwAAAP//AwBQSwECLQAUAAYACAAAACEA2+H2y+4AAACFAQAAEwAAAAAAAAAAAAAAAAAA&#10;AAAAW0NvbnRlbnRfVHlwZXNdLnhtbFBLAQItABQABgAIAAAAIQBa9CxbvwAAABUBAAALAAAAAAAA&#10;AAAAAAAAAB8BAABfcmVscy8ucmVsc1BLAQItABQABgAIAAAAIQBH4VCqvwAAANoAAAAPAAAAAAAA&#10;AAAAAAAAAAcCAABkcnMvZG93bnJldi54bWxQSwUGAAAAAAMAAwC3AAAA8wIAAAAA&#10;" fillcolor="white [3201]" strokeweight="1pt">
                  <v:stroke joinstyle="miter"/>
                  <v:textbox>
                    <w:txbxContent>
                      <w:p w14:paraId="39D68712" w14:textId="77777777" w:rsidR="006C7AA8" w:rsidRPr="00001D20" w:rsidRDefault="006C7AA8" w:rsidP="006C7AA8">
                        <w:pPr>
                          <w:jc w:val="center"/>
                          <w:rPr>
                            <w:color w:val="1F3864" w:themeColor="accent1" w:themeShade="80"/>
                            <w:sz w:val="16"/>
                            <w:szCs w:val="16"/>
                            <w:lang w:val="de-DE"/>
                          </w:rPr>
                        </w:pPr>
                        <w:r w:rsidRPr="00001D20">
                          <w:rPr>
                            <w:color w:val="1F3864" w:themeColor="accent1" w:themeShade="80"/>
                            <w:sz w:val="16"/>
                            <w:szCs w:val="16"/>
                            <w:lang w:val="de-DE"/>
                          </w:rPr>
                          <w:t>Video</w:t>
                        </w:r>
                        <w:r>
                          <w:rPr>
                            <w:color w:val="1F3864" w:themeColor="accent1" w:themeShade="80"/>
                            <w:sz w:val="16"/>
                            <w:szCs w:val="16"/>
                            <w:lang w:val="de-DE"/>
                          </w:rPr>
                          <w:t>s &amp; Unterlagen</w:t>
                        </w:r>
                      </w:p>
                      <w:p w14:paraId="760896A0" w14:textId="77777777" w:rsidR="006C7AA8" w:rsidRPr="00085EF7" w:rsidRDefault="006C7AA8" w:rsidP="006C7AA8">
                        <w:pPr>
                          <w:jc w:val="center"/>
                          <w:rPr>
                            <w:color w:val="1F3864" w:themeColor="accent1" w:themeShade="80"/>
                            <w:sz w:val="16"/>
                            <w:szCs w:val="16"/>
                            <w:lang w:val="de-DE"/>
                          </w:rPr>
                        </w:pPr>
                        <w:r>
                          <w:rPr>
                            <w:color w:val="1F3864" w:themeColor="accent1" w:themeShade="80"/>
                            <w:sz w:val="16"/>
                            <w:szCs w:val="16"/>
                            <w:lang w:val="de-DE"/>
                          </w:rPr>
                          <w:br/>
                        </w:r>
                      </w:p>
                      <w:p w14:paraId="42877734" w14:textId="77777777" w:rsidR="006C7AA8" w:rsidRPr="00085EF7" w:rsidRDefault="006C7AA8" w:rsidP="006C7AA8">
                        <w:pPr>
                          <w:jc w:val="center"/>
                          <w:rPr>
                            <w:color w:val="1F3864" w:themeColor="accent1" w:themeShade="80"/>
                            <w:sz w:val="16"/>
                            <w:szCs w:val="16"/>
                            <w:lang w:val="de-DE"/>
                          </w:rPr>
                        </w:pPr>
                        <w:r w:rsidRPr="00085EF7">
                          <w:rPr>
                            <w:color w:val="1F3864" w:themeColor="accent1" w:themeShade="80"/>
                            <w:sz w:val="16"/>
                            <w:szCs w:val="16"/>
                            <w:lang w:val="de-DE"/>
                          </w:rPr>
                          <w:t>www.01dilly.com</w:t>
                        </w:r>
                      </w:p>
                    </w:txbxContent>
                  </v:textbox>
                </v:roundrect>
                <v:shape id="Grafik 9" o:spid="_x0000_s1029" type="#_x0000_t75" style="position:absolute;left:4064;top:2921;width:348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WgwQAAANoAAAAPAAAAZHJzL2Rvd25yZXYueG1sRI9Bq8Iw&#10;EITvgv8hrOBFNFVBtBpFBMGLoFVEb0uztsVmU5qo9d8b4cE7DjPzDbNYNaYUL6pdYVnBcBCBIE6t&#10;LjhTcD5t+1MQziNrLC2Tgg85WC3brQXG2r75SK/EZyJA2MWoIPe+iqV0aU4G3cBWxMG729qgD7LO&#10;pK7xHeCmlKMomkiDBYeFHCva5JQ+kqdRkFR0GU2ft0Tvtr3DcHzTk/K6V6rbadZzEJ4a/x/+a++0&#10;ghn8roQbIJdfAAAA//8DAFBLAQItABQABgAIAAAAIQDb4fbL7gAAAIUBAAATAAAAAAAAAAAAAAAA&#10;AAAAAABbQ29udGVudF9UeXBlc10ueG1sUEsBAi0AFAAGAAgAAAAhAFr0LFu/AAAAFQEAAAsAAAAA&#10;AAAAAAAAAAAAHwEAAF9yZWxzLy5yZWxzUEsBAi0AFAAGAAgAAAAhAGwPBaDBAAAA2gAAAA8AAAAA&#10;AAAAAAAAAAAABwIAAGRycy9kb3ducmV2LnhtbFBLBQYAAAAAAwADALcAAAD1AgAAAAA=&#10;">
                  <v:imagedata r:id="rId20" o:title="" croptop="7427f" cropbottom="7427f" cropleft="7428f" cropright="7209f"/>
                </v:shape>
                <w10:wrap type="square"/>
              </v:group>
            </w:pict>
          </mc:Fallback>
        </mc:AlternateContent>
      </w:r>
      <w:r w:rsidR="00A23AE6">
        <w:t xml:space="preserve">In diesem Bibelkurs werden wir uns mit den Lehren der Bibel in 30 Einheiten beschäftigen. Die Inhalte werden kurz und verständlich präsentiert. So soll ein Einstieg in die Materie einfach vonstattengehen und grundlegendes Verständnis der Bibel entwickelt werden. In der eigentlichen Lehreinheit werden die wesentlichen Bibelstellen betrachtet. Sofern nicht anders angegeben, sind die Bibeltexte der Schlachter 2000 Übersetzung entnommen. </w:t>
      </w:r>
      <w:r w:rsidR="00E653D6">
        <w:t>Manches Mal w</w:t>
      </w:r>
      <w:r w:rsidR="0028235C">
        <w:t>ur</w:t>
      </w:r>
      <w:r w:rsidR="00E653D6">
        <w:t xml:space="preserve">den </w:t>
      </w:r>
      <w:r w:rsidR="0028235C">
        <w:t>Satzzeichen</w:t>
      </w:r>
      <w:r>
        <w:t xml:space="preserve"> geändert oder Groß- und Kleinschreibung am Satzbeginn angepasst, um den Lesefluss zu verbessern, oder Texte</w:t>
      </w:r>
      <w:r w:rsidR="00E653D6">
        <w:t xml:space="preserve"> nur auszugsweise zitiert, um den Fokus auf das </w:t>
      </w:r>
      <w:r w:rsidR="0028235C">
        <w:t>W</w:t>
      </w:r>
      <w:r w:rsidR="00E653D6">
        <w:t xml:space="preserve">esentliche zu bewahren. Weglassungen sind mit „…“ gekennzeichnet. </w:t>
      </w:r>
      <w:r w:rsidR="00A23AE6" w:rsidRPr="00A40371">
        <w:t xml:space="preserve">Am rechten Rand befinden sich </w:t>
      </w:r>
      <w:r w:rsidR="00A23AE6">
        <w:t>Hinweise zum g</w:t>
      </w:r>
      <w:r w:rsidR="00A23AE6" w:rsidRPr="00A40371">
        <w:t xml:space="preserve">rößeren Zusammenhang oder Parallelstellen zum angegebenen Text. </w:t>
      </w:r>
      <w:r w:rsidR="00A23AE6">
        <w:t xml:space="preserve">Weitere Dokumente, passende Links und Verweise auf Bücher oder Medien werden </w:t>
      </w:r>
      <w:r w:rsidR="00E653D6">
        <w:t>bei</w:t>
      </w:r>
      <w:r w:rsidR="00A23AE6">
        <w:t xml:space="preserve"> de</w:t>
      </w:r>
      <w:r w:rsidR="00E653D6">
        <w:t>n</w:t>
      </w:r>
      <w:r w:rsidR="00A23AE6">
        <w:t xml:space="preserve"> </w:t>
      </w:r>
      <w:r w:rsidR="00E653D6">
        <w:t>Unterlagen zur Vertiefung</w:t>
      </w:r>
      <w:r w:rsidR="00A23AE6">
        <w:t xml:space="preserve"> aufgelistet. Jedes Thema ist in sich abgeschlossen und kann auch einzeln studiert werden, sofern nicht anders angegeben. Dieser Kurs dient auch zur Vorbereitung auf die Taufe. </w:t>
      </w:r>
      <w:r w:rsidR="00B8457F">
        <w:t xml:space="preserve">Es ist sehr gewinnbringend, die Bibeltexte in der eigenen Bibel </w:t>
      </w:r>
      <w:r w:rsidR="00A23AE6">
        <w:t xml:space="preserve">zu </w:t>
      </w:r>
      <w:r w:rsidR="00B8457F">
        <w:t>lesen. Jede Einheit soll mit einem Gebet, einem Dank und einer Einladung an Gott, eröffnet und abgeschlossen werden.</w:t>
      </w:r>
    </w:p>
    <w:p w14:paraId="2A3609C1" w14:textId="79A10637" w:rsidR="00893EF3" w:rsidRDefault="003432B6" w:rsidP="003432B6">
      <w:pPr>
        <w:pStyle w:val="RandrechtsStandard"/>
      </w:pPr>
      <w:r>
        <w:t>Die</w:t>
      </w:r>
      <w:r w:rsidR="004B2E55">
        <w:t>se</w:t>
      </w:r>
      <w:r>
        <w:t xml:space="preserve"> Unterlagen werden über </w:t>
      </w:r>
      <w:hyperlink r:id="rId21" w:history="1">
        <w:r w:rsidRPr="003E6D18">
          <w:rPr>
            <w:rStyle w:val="Hyperlink"/>
          </w:rPr>
          <w:t>www.01dilly.com</w:t>
        </w:r>
      </w:hyperlink>
      <w:r w:rsidR="00E01B40" w:rsidRPr="00B2668B">
        <w:rPr>
          <w:rFonts w:ascii="Segoe UI Emoji" w:hAnsi="Segoe UI Emoji" w:cs="Segoe UI Emoji"/>
        </w:rPr>
        <w:t>↗</w:t>
      </w:r>
      <w:r>
        <w:t xml:space="preserve"> kostenlos zur persönlichen Verwendung oder kostenlosen Weitergabe zur Verfügung gestellt. Die Dokumente können an die jeweiligen Bedürfnisse angepasst werden. Zudem beinhaltet jede Lehreinheit ein Video, welches den Inhalt erklärt.</w:t>
      </w:r>
    </w:p>
    <w:p w14:paraId="5DFB0120" w14:textId="1741DC29" w:rsidR="00511418" w:rsidRDefault="00511418" w:rsidP="003432B6">
      <w:pPr>
        <w:pStyle w:val="RandrechtsStandard"/>
      </w:pPr>
      <w:r>
        <w:t xml:space="preserve">Auf den nächsten Seiten in diesem Dokument befinden sich ein Überblick über die Studienthemen, ein Hinweis auf die Früchte des Glaubens </w:t>
      </w:r>
      <w:r w:rsidR="00A23AE6">
        <w:t xml:space="preserve">- die Folge </w:t>
      </w:r>
      <w:r w:rsidR="00CF3B05">
        <w:t xml:space="preserve">der Gemeinschaft mit Gott und seinem Wort </w:t>
      </w:r>
      <w:r w:rsidR="00A23AE6">
        <w:t xml:space="preserve">- </w:t>
      </w:r>
      <w:r>
        <w:t>und eine Erklärung der Struktur de</w:t>
      </w:r>
      <w:r w:rsidR="00E653D6">
        <w:t>r vertiefenden Unterlagen</w:t>
      </w:r>
      <w:r>
        <w:t>.</w:t>
      </w:r>
    </w:p>
    <w:p w14:paraId="62A1B0AE" w14:textId="4AACDC5F" w:rsidR="0095484B" w:rsidRPr="00511418" w:rsidRDefault="00511418" w:rsidP="00E653D6">
      <w:pPr>
        <w:pStyle w:val="RandrechtsStandard"/>
      </w:pPr>
      <w:r>
        <w:t xml:space="preserve">Jetzt sind wir startklar. Eine großartige Botschaft will entdeckt werden. Los geht es! </w:t>
      </w:r>
      <w:r w:rsidRPr="00511418">
        <w:t>Gottes reichen Segen beim S</w:t>
      </w:r>
      <w:r>
        <w:t>tudium seines Wortes!</w:t>
      </w:r>
      <w:r w:rsidR="00630B6C" w:rsidRPr="00511418">
        <w:br w:type="page"/>
      </w:r>
    </w:p>
    <w:p w14:paraId="4C6C1730" w14:textId="6B8B66C1" w:rsidR="006A2E59" w:rsidRDefault="005765E3" w:rsidP="006A2E59">
      <w:pPr>
        <w:pStyle w:val="berschrift1"/>
        <w:rPr>
          <w:lang w:val="de-DE"/>
        </w:rPr>
      </w:pPr>
      <w:r>
        <w:rPr>
          <w:lang w:val="de-DE"/>
        </w:rPr>
        <w:lastRenderedPageBreak/>
        <w:t>T</w:t>
      </w:r>
      <w:r w:rsidR="00EB15B5">
        <w:rPr>
          <w:lang w:val="de-DE"/>
        </w:rPr>
        <w:t>hemen</w:t>
      </w:r>
      <w:r>
        <w:rPr>
          <w:lang w:val="de-DE"/>
        </w:rPr>
        <w:t xml:space="preserve"> zum Studium</w:t>
      </w:r>
    </w:p>
    <w:p w14:paraId="42D435C3" w14:textId="1702405E" w:rsidR="009F7537" w:rsidRDefault="009F7537" w:rsidP="006A2E59">
      <w:pPr>
        <w:pStyle w:val="berschrift2"/>
        <w:rPr>
          <w:lang w:val="de-DE"/>
        </w:rPr>
      </w:pPr>
      <w:r>
        <w:rPr>
          <w:lang w:val="de-DE"/>
        </w:rPr>
        <w:t>Bibel</w:t>
      </w:r>
    </w:p>
    <w:p w14:paraId="18688C4E" w14:textId="53D00BD6" w:rsidR="00C27B21" w:rsidRPr="00827772" w:rsidRDefault="00CD2913" w:rsidP="00857664">
      <w:pPr>
        <w:pStyle w:val="Listenabsatz"/>
        <w:numPr>
          <w:ilvl w:val="0"/>
          <w:numId w:val="8"/>
        </w:numPr>
        <w:rPr>
          <w:lang w:val="de-DE"/>
        </w:rPr>
      </w:pPr>
      <w:r>
        <w:rPr>
          <w:lang w:val="de-DE"/>
        </w:rPr>
        <w:t xml:space="preserve">Bibel – </w:t>
      </w:r>
      <w:r w:rsidR="00C33F67" w:rsidRPr="009F7537">
        <w:rPr>
          <w:lang w:val="de-DE"/>
        </w:rPr>
        <w:t>Inspiration</w:t>
      </w:r>
      <w:r w:rsidR="00827772">
        <w:rPr>
          <w:lang w:val="de-DE"/>
        </w:rPr>
        <w:t xml:space="preserve">, </w:t>
      </w:r>
      <w:r w:rsidR="00C33F67" w:rsidRPr="00827772">
        <w:rPr>
          <w:lang w:val="de-DE"/>
        </w:rPr>
        <w:t>Entstehung und Überlieferung</w:t>
      </w:r>
    </w:p>
    <w:p w14:paraId="45AB07A2" w14:textId="29357C86" w:rsidR="009F7537" w:rsidRPr="006A2E59" w:rsidRDefault="009F7537" w:rsidP="006A2E59">
      <w:pPr>
        <w:pStyle w:val="berschrift2"/>
      </w:pPr>
      <w:r w:rsidRPr="006A2E59">
        <w:t>Einführung</w:t>
      </w:r>
    </w:p>
    <w:p w14:paraId="43B3BCDF" w14:textId="77777777" w:rsidR="009F7537" w:rsidRDefault="009F7537" w:rsidP="00857664">
      <w:pPr>
        <w:pStyle w:val="Listenabsatz"/>
        <w:numPr>
          <w:ilvl w:val="0"/>
          <w:numId w:val="8"/>
        </w:numPr>
        <w:rPr>
          <w:lang w:val="de-DE"/>
        </w:rPr>
      </w:pPr>
      <w:r w:rsidRPr="009F7537">
        <w:rPr>
          <w:lang w:val="de-DE"/>
        </w:rPr>
        <w:t>Gott – Vater, Sohn und Heiliger Geist</w:t>
      </w:r>
    </w:p>
    <w:p w14:paraId="7999019A" w14:textId="77777777" w:rsidR="009F7537" w:rsidRDefault="009F7537" w:rsidP="00857664">
      <w:pPr>
        <w:pStyle w:val="Listenabsatz"/>
        <w:numPr>
          <w:ilvl w:val="0"/>
          <w:numId w:val="8"/>
        </w:numPr>
        <w:rPr>
          <w:lang w:val="de-DE"/>
        </w:rPr>
      </w:pPr>
      <w:r w:rsidRPr="009F7537">
        <w:rPr>
          <w:lang w:val="de-DE"/>
        </w:rPr>
        <w:t>Die Schöpfung</w:t>
      </w:r>
    </w:p>
    <w:p w14:paraId="329EC959" w14:textId="77777777" w:rsidR="009F7537" w:rsidRDefault="000634E4" w:rsidP="00857664">
      <w:pPr>
        <w:pStyle w:val="Listenabsatz"/>
        <w:numPr>
          <w:ilvl w:val="0"/>
          <w:numId w:val="8"/>
        </w:numPr>
        <w:rPr>
          <w:lang w:val="de-DE"/>
        </w:rPr>
      </w:pPr>
      <w:r w:rsidRPr="009F7537">
        <w:rPr>
          <w:lang w:val="de-DE"/>
        </w:rPr>
        <w:t>Der Sündenfall</w:t>
      </w:r>
    </w:p>
    <w:p w14:paraId="5ADC33E7" w14:textId="2ACB217E" w:rsidR="009F7537" w:rsidRDefault="009F7537" w:rsidP="00857664">
      <w:pPr>
        <w:pStyle w:val="Listenabsatz"/>
        <w:numPr>
          <w:ilvl w:val="0"/>
          <w:numId w:val="8"/>
        </w:numPr>
        <w:rPr>
          <w:lang w:val="de-DE"/>
        </w:rPr>
      </w:pPr>
      <w:r w:rsidRPr="009F7537">
        <w:rPr>
          <w:lang w:val="de-DE"/>
        </w:rPr>
        <w:t xml:space="preserve">Der </w:t>
      </w:r>
      <w:r w:rsidR="00965A76" w:rsidRPr="009F7537">
        <w:rPr>
          <w:lang w:val="de-DE"/>
        </w:rPr>
        <w:t>große</w:t>
      </w:r>
      <w:r w:rsidRPr="009F7537">
        <w:rPr>
          <w:lang w:val="de-DE"/>
        </w:rPr>
        <w:t xml:space="preserve"> Kampf</w:t>
      </w:r>
    </w:p>
    <w:p w14:paraId="1E9C98D3" w14:textId="1261C138" w:rsidR="00965A76" w:rsidRPr="009F7537" w:rsidRDefault="00965A76" w:rsidP="00857664">
      <w:pPr>
        <w:pStyle w:val="Listenabsatz"/>
        <w:numPr>
          <w:ilvl w:val="0"/>
          <w:numId w:val="8"/>
        </w:numPr>
        <w:rPr>
          <w:lang w:val="de-DE"/>
        </w:rPr>
      </w:pPr>
      <w:r>
        <w:rPr>
          <w:lang w:val="de-DE"/>
        </w:rPr>
        <w:t>Überblick über die Weltgeschichte nach der Bibel</w:t>
      </w:r>
    </w:p>
    <w:p w14:paraId="4723A685" w14:textId="77777777" w:rsidR="009F7537" w:rsidRDefault="000634E4" w:rsidP="006A2E59">
      <w:pPr>
        <w:pStyle w:val="berschrift2"/>
        <w:rPr>
          <w:lang w:val="de-DE"/>
        </w:rPr>
      </w:pPr>
      <w:r>
        <w:rPr>
          <w:lang w:val="de-DE"/>
        </w:rPr>
        <w:t>Erlösung</w:t>
      </w:r>
    </w:p>
    <w:p w14:paraId="7DEC1646" w14:textId="77777777" w:rsidR="009F7537" w:rsidRDefault="000634E4" w:rsidP="00857664">
      <w:pPr>
        <w:pStyle w:val="Listenabsatz"/>
        <w:numPr>
          <w:ilvl w:val="0"/>
          <w:numId w:val="8"/>
        </w:numPr>
        <w:rPr>
          <w:lang w:val="de-DE"/>
        </w:rPr>
      </w:pPr>
      <w:r w:rsidRPr="009F7537">
        <w:rPr>
          <w:lang w:val="de-DE"/>
        </w:rPr>
        <w:t>Rechtfertigung und Heiligung</w:t>
      </w:r>
    </w:p>
    <w:p w14:paraId="4BD60DB5" w14:textId="4DD09A44" w:rsidR="009F7537" w:rsidRDefault="009F7537" w:rsidP="00857664">
      <w:pPr>
        <w:pStyle w:val="Listenabsatz"/>
        <w:numPr>
          <w:ilvl w:val="0"/>
          <w:numId w:val="8"/>
        </w:numPr>
        <w:rPr>
          <w:lang w:val="de-DE"/>
        </w:rPr>
      </w:pPr>
      <w:r w:rsidRPr="009F7537">
        <w:rPr>
          <w:lang w:val="de-DE"/>
        </w:rPr>
        <w:t>Das Heiligtum</w:t>
      </w:r>
    </w:p>
    <w:p w14:paraId="56BB0515" w14:textId="1E501B7D" w:rsidR="00965A76" w:rsidRPr="009F7537" w:rsidRDefault="00965A76" w:rsidP="00857664">
      <w:pPr>
        <w:pStyle w:val="Listenabsatz"/>
        <w:numPr>
          <w:ilvl w:val="0"/>
          <w:numId w:val="8"/>
        </w:numPr>
        <w:rPr>
          <w:lang w:val="de-DE"/>
        </w:rPr>
      </w:pPr>
      <w:r>
        <w:rPr>
          <w:lang w:val="de-DE"/>
        </w:rPr>
        <w:t>Jesus, der Erlöser</w:t>
      </w:r>
    </w:p>
    <w:p w14:paraId="1028E7C4" w14:textId="045DE199" w:rsidR="009F7537" w:rsidRDefault="009F7537" w:rsidP="006A2E59">
      <w:pPr>
        <w:pStyle w:val="berschrift2"/>
        <w:rPr>
          <w:lang w:val="de-DE"/>
        </w:rPr>
      </w:pPr>
      <w:r>
        <w:rPr>
          <w:lang w:val="de-DE"/>
        </w:rPr>
        <w:t>Prophetie</w:t>
      </w:r>
    </w:p>
    <w:p w14:paraId="5E76C313" w14:textId="530C2491" w:rsidR="009F7537" w:rsidRDefault="009F7537" w:rsidP="00857664">
      <w:pPr>
        <w:pStyle w:val="Listenabsatz"/>
        <w:numPr>
          <w:ilvl w:val="0"/>
          <w:numId w:val="8"/>
        </w:numPr>
        <w:rPr>
          <w:lang w:val="de-DE"/>
        </w:rPr>
      </w:pPr>
      <w:r>
        <w:rPr>
          <w:lang w:val="de-DE"/>
        </w:rPr>
        <w:t>Einführung in die Prophetie insbesondere in Daniel und Offenbarung</w:t>
      </w:r>
    </w:p>
    <w:p w14:paraId="750AACB4" w14:textId="5ECB8E49" w:rsidR="009F7537" w:rsidRDefault="009F7537" w:rsidP="00857664">
      <w:pPr>
        <w:pStyle w:val="Listenabsatz"/>
        <w:numPr>
          <w:ilvl w:val="0"/>
          <w:numId w:val="8"/>
        </w:numPr>
        <w:rPr>
          <w:lang w:val="de-DE"/>
        </w:rPr>
      </w:pPr>
      <w:r>
        <w:rPr>
          <w:lang w:val="de-DE"/>
        </w:rPr>
        <w:t>Daniel 2</w:t>
      </w:r>
      <w:r w:rsidR="00CD2913">
        <w:rPr>
          <w:lang w:val="de-DE"/>
        </w:rPr>
        <w:t xml:space="preserve"> – </w:t>
      </w:r>
      <w:r w:rsidR="002A484A">
        <w:rPr>
          <w:lang w:val="de-DE"/>
        </w:rPr>
        <w:t>Weltgeschichte</w:t>
      </w:r>
    </w:p>
    <w:p w14:paraId="3DD0A6EB" w14:textId="25F56937" w:rsidR="009F7537" w:rsidRDefault="009F7537" w:rsidP="00857664">
      <w:pPr>
        <w:pStyle w:val="Listenabsatz"/>
        <w:numPr>
          <w:ilvl w:val="0"/>
          <w:numId w:val="8"/>
        </w:numPr>
        <w:rPr>
          <w:lang w:val="de-DE"/>
        </w:rPr>
      </w:pPr>
      <w:r>
        <w:rPr>
          <w:lang w:val="de-DE"/>
        </w:rPr>
        <w:t>Daniel 7</w:t>
      </w:r>
      <w:r w:rsidR="00CD2913">
        <w:rPr>
          <w:lang w:val="de-DE"/>
        </w:rPr>
        <w:t xml:space="preserve"> – </w:t>
      </w:r>
      <w:r w:rsidR="002A484A">
        <w:rPr>
          <w:lang w:val="de-DE"/>
        </w:rPr>
        <w:t>Gerich</w:t>
      </w:r>
      <w:r w:rsidR="00CD2913">
        <w:rPr>
          <w:lang w:val="de-DE"/>
        </w:rPr>
        <w:t>t</w:t>
      </w:r>
      <w:r w:rsidR="00F13ACA">
        <w:rPr>
          <w:lang w:val="de-DE"/>
        </w:rPr>
        <w:t xml:space="preserve"> und kleines Horn</w:t>
      </w:r>
    </w:p>
    <w:p w14:paraId="0FFD67B7" w14:textId="16DDD8A7" w:rsidR="009F7537" w:rsidRDefault="009F7537" w:rsidP="00857664">
      <w:pPr>
        <w:pStyle w:val="Listenabsatz"/>
        <w:numPr>
          <w:ilvl w:val="0"/>
          <w:numId w:val="8"/>
        </w:numPr>
        <w:rPr>
          <w:lang w:val="de-DE"/>
        </w:rPr>
      </w:pPr>
      <w:r>
        <w:rPr>
          <w:lang w:val="de-DE"/>
        </w:rPr>
        <w:t>Daniel 8</w:t>
      </w:r>
      <w:r w:rsidR="00CD2913">
        <w:rPr>
          <w:lang w:val="de-DE"/>
        </w:rPr>
        <w:t xml:space="preserve"> –</w:t>
      </w:r>
      <w:r w:rsidR="002A484A">
        <w:rPr>
          <w:lang w:val="de-DE"/>
        </w:rPr>
        <w:t xml:space="preserve"> Kampf</w:t>
      </w:r>
      <w:r w:rsidR="00CD2913">
        <w:rPr>
          <w:lang w:val="de-DE"/>
        </w:rPr>
        <w:t xml:space="preserve"> </w:t>
      </w:r>
      <w:r w:rsidR="002A484A">
        <w:rPr>
          <w:lang w:val="de-DE"/>
        </w:rPr>
        <w:t>um das Heiligtum</w:t>
      </w:r>
    </w:p>
    <w:p w14:paraId="08F6024B" w14:textId="0FEBAD9D" w:rsidR="009F7537" w:rsidRDefault="009F7537" w:rsidP="00857664">
      <w:pPr>
        <w:pStyle w:val="Listenabsatz"/>
        <w:numPr>
          <w:ilvl w:val="0"/>
          <w:numId w:val="8"/>
        </w:numPr>
        <w:rPr>
          <w:lang w:val="de-DE"/>
        </w:rPr>
      </w:pPr>
      <w:r>
        <w:rPr>
          <w:lang w:val="de-DE"/>
        </w:rPr>
        <w:t>Daniel 9</w:t>
      </w:r>
      <w:r w:rsidR="00CD2913">
        <w:rPr>
          <w:lang w:val="de-DE"/>
        </w:rPr>
        <w:t xml:space="preserve"> – </w:t>
      </w:r>
      <w:r w:rsidR="002A484A">
        <w:rPr>
          <w:lang w:val="de-DE"/>
        </w:rPr>
        <w:t>Zeitweissagung</w:t>
      </w:r>
    </w:p>
    <w:p w14:paraId="454BE5C7" w14:textId="7861D0FD" w:rsidR="009F7537" w:rsidRDefault="009F7537" w:rsidP="00857664">
      <w:pPr>
        <w:pStyle w:val="Listenabsatz"/>
        <w:numPr>
          <w:ilvl w:val="0"/>
          <w:numId w:val="8"/>
        </w:numPr>
        <w:rPr>
          <w:lang w:val="de-DE"/>
        </w:rPr>
      </w:pPr>
      <w:r>
        <w:rPr>
          <w:lang w:val="de-DE"/>
        </w:rPr>
        <w:t>Offenbarung 13</w:t>
      </w:r>
      <w:r w:rsidR="00CD2913">
        <w:rPr>
          <w:lang w:val="de-DE"/>
        </w:rPr>
        <w:t xml:space="preserve"> – </w:t>
      </w:r>
      <w:r w:rsidR="002A484A">
        <w:rPr>
          <w:lang w:val="de-DE"/>
        </w:rPr>
        <w:t>Ein</w:t>
      </w:r>
      <w:r w:rsidR="00CD2913">
        <w:rPr>
          <w:lang w:val="de-DE"/>
        </w:rPr>
        <w:t xml:space="preserve"> </w:t>
      </w:r>
      <w:r w:rsidR="002A484A">
        <w:rPr>
          <w:lang w:val="de-DE"/>
        </w:rPr>
        <w:t>falsches System der Anbetung</w:t>
      </w:r>
      <w:r w:rsidR="00266EA4">
        <w:rPr>
          <w:lang w:val="de-DE"/>
        </w:rPr>
        <w:t xml:space="preserve"> </w:t>
      </w:r>
    </w:p>
    <w:p w14:paraId="216B45C7" w14:textId="1B243CF4" w:rsidR="009F7537" w:rsidRPr="009F7537" w:rsidRDefault="009F7537" w:rsidP="00857664">
      <w:pPr>
        <w:pStyle w:val="Listenabsatz"/>
        <w:numPr>
          <w:ilvl w:val="0"/>
          <w:numId w:val="8"/>
        </w:numPr>
        <w:rPr>
          <w:lang w:val="de-DE"/>
        </w:rPr>
      </w:pPr>
      <w:r>
        <w:rPr>
          <w:lang w:val="de-DE"/>
        </w:rPr>
        <w:t>Offenbarung 14</w:t>
      </w:r>
      <w:r w:rsidR="00CD2913">
        <w:rPr>
          <w:lang w:val="de-DE"/>
        </w:rPr>
        <w:t xml:space="preserve"> – </w:t>
      </w:r>
      <w:r w:rsidR="002A484A">
        <w:rPr>
          <w:lang w:val="de-DE"/>
        </w:rPr>
        <w:t>Aufruf</w:t>
      </w:r>
      <w:r w:rsidR="00CD2913">
        <w:rPr>
          <w:lang w:val="de-DE"/>
        </w:rPr>
        <w:t xml:space="preserve"> </w:t>
      </w:r>
      <w:r w:rsidR="002A484A">
        <w:rPr>
          <w:lang w:val="de-DE"/>
        </w:rPr>
        <w:t>zur wahren Anbetung</w:t>
      </w:r>
    </w:p>
    <w:p w14:paraId="1B5C5D38" w14:textId="1484D980" w:rsidR="009F7537" w:rsidRDefault="00CC3ED2" w:rsidP="006A2E59">
      <w:pPr>
        <w:pStyle w:val="berschrift2"/>
        <w:rPr>
          <w:lang w:val="de-DE"/>
        </w:rPr>
      </w:pPr>
      <w:r>
        <w:rPr>
          <w:lang w:val="de-DE"/>
        </w:rPr>
        <w:t>Gemeinde</w:t>
      </w:r>
    </w:p>
    <w:p w14:paraId="41406144" w14:textId="77777777" w:rsidR="00CD2913" w:rsidRDefault="009F7537" w:rsidP="00CD2913">
      <w:pPr>
        <w:pStyle w:val="Listenabsatz"/>
        <w:numPr>
          <w:ilvl w:val="0"/>
          <w:numId w:val="8"/>
        </w:numPr>
        <w:rPr>
          <w:lang w:val="de-DE"/>
        </w:rPr>
      </w:pPr>
      <w:r w:rsidRPr="009F7537">
        <w:rPr>
          <w:lang w:val="de-DE"/>
        </w:rPr>
        <w:t>Die Gemeinde und die Übrigen</w:t>
      </w:r>
    </w:p>
    <w:p w14:paraId="3BA66B52" w14:textId="553A8655" w:rsidR="009F7537" w:rsidRPr="00CD2913" w:rsidRDefault="009F7537" w:rsidP="00CD2913">
      <w:pPr>
        <w:pStyle w:val="Listenabsatz"/>
        <w:numPr>
          <w:ilvl w:val="0"/>
          <w:numId w:val="8"/>
        </w:numPr>
        <w:rPr>
          <w:lang w:val="de-DE"/>
        </w:rPr>
      </w:pPr>
      <w:r w:rsidRPr="00CD2913">
        <w:rPr>
          <w:lang w:val="de-DE"/>
        </w:rPr>
        <w:t xml:space="preserve">Das Gesetz Gottes </w:t>
      </w:r>
      <w:r w:rsidR="00CD2913" w:rsidRPr="00CD2913">
        <w:rPr>
          <w:lang w:val="de-DE"/>
        </w:rPr>
        <w:t>insbesondere der</w:t>
      </w:r>
      <w:r w:rsidRPr="00CD2913">
        <w:rPr>
          <w:lang w:val="de-DE"/>
        </w:rPr>
        <w:t xml:space="preserve"> Sabbat</w:t>
      </w:r>
    </w:p>
    <w:p w14:paraId="06A443E4" w14:textId="29CB2F61" w:rsidR="009F7537" w:rsidRDefault="009F7537" w:rsidP="00857664">
      <w:pPr>
        <w:pStyle w:val="Listenabsatz"/>
        <w:numPr>
          <w:ilvl w:val="0"/>
          <w:numId w:val="8"/>
        </w:numPr>
        <w:rPr>
          <w:lang w:val="de-DE"/>
        </w:rPr>
      </w:pPr>
      <w:r w:rsidRPr="00D90C47">
        <w:rPr>
          <w:lang w:val="de-DE"/>
        </w:rPr>
        <w:t>Geistliche</w:t>
      </w:r>
      <w:r>
        <w:rPr>
          <w:lang w:val="de-DE"/>
        </w:rPr>
        <w:t xml:space="preserve"> </w:t>
      </w:r>
      <w:r w:rsidRPr="00D90C47">
        <w:rPr>
          <w:lang w:val="de-DE"/>
        </w:rPr>
        <w:t>Gaben und Dienste</w:t>
      </w:r>
      <w:r w:rsidR="00CC3ED2">
        <w:rPr>
          <w:lang w:val="de-DE"/>
        </w:rPr>
        <w:t>, Integration in die Gemeinde</w:t>
      </w:r>
    </w:p>
    <w:p w14:paraId="40065CCB" w14:textId="77777777" w:rsidR="004528E1" w:rsidRDefault="004528E1" w:rsidP="004528E1">
      <w:pPr>
        <w:pStyle w:val="Listenabsatz"/>
        <w:numPr>
          <w:ilvl w:val="0"/>
          <w:numId w:val="8"/>
        </w:numPr>
        <w:rPr>
          <w:lang w:val="de-DE"/>
        </w:rPr>
      </w:pPr>
      <w:r w:rsidRPr="009F7537">
        <w:rPr>
          <w:lang w:val="de-DE"/>
        </w:rPr>
        <w:t>Gottes Haushalter inkl. Zehnter</w:t>
      </w:r>
      <w:r>
        <w:rPr>
          <w:lang w:val="de-DE"/>
        </w:rPr>
        <w:t>, Organisation der Gemeinde, Finanzsystem</w:t>
      </w:r>
    </w:p>
    <w:p w14:paraId="2C45A72F" w14:textId="49BA59DA" w:rsidR="00CC3ED2" w:rsidRDefault="009F7537" w:rsidP="00857664">
      <w:pPr>
        <w:pStyle w:val="Listenabsatz"/>
        <w:numPr>
          <w:ilvl w:val="0"/>
          <w:numId w:val="8"/>
        </w:numPr>
        <w:rPr>
          <w:lang w:val="de-DE"/>
        </w:rPr>
      </w:pPr>
      <w:r w:rsidRPr="00D90C47">
        <w:rPr>
          <w:lang w:val="de-DE"/>
        </w:rPr>
        <w:t>Die Taufe</w:t>
      </w:r>
      <w:r>
        <w:rPr>
          <w:lang w:val="de-DE"/>
        </w:rPr>
        <w:t xml:space="preserve"> und das </w:t>
      </w:r>
      <w:r w:rsidRPr="00D90C47">
        <w:rPr>
          <w:lang w:val="de-DE"/>
        </w:rPr>
        <w:t>Abendmahl</w:t>
      </w:r>
    </w:p>
    <w:p w14:paraId="0D15D65E" w14:textId="337533F9" w:rsidR="00302D05" w:rsidRDefault="00302D05" w:rsidP="00857664">
      <w:pPr>
        <w:pStyle w:val="Listenabsatz"/>
        <w:numPr>
          <w:ilvl w:val="0"/>
          <w:numId w:val="8"/>
        </w:numPr>
        <w:rPr>
          <w:lang w:val="de-DE"/>
        </w:rPr>
      </w:pPr>
      <w:r>
        <w:rPr>
          <w:lang w:val="de-DE"/>
        </w:rPr>
        <w:t>Der Auftrag an die Gemeinde</w:t>
      </w:r>
    </w:p>
    <w:p w14:paraId="7AC1B1D7" w14:textId="10996F2B" w:rsidR="00CC3ED2" w:rsidRPr="00CC3ED2" w:rsidRDefault="00CC3ED2" w:rsidP="006A2E59">
      <w:pPr>
        <w:pStyle w:val="berschrift2"/>
        <w:rPr>
          <w:lang w:val="de-DE"/>
        </w:rPr>
      </w:pPr>
      <w:r>
        <w:rPr>
          <w:lang w:val="de-DE"/>
        </w:rPr>
        <w:t>Lehren, besonders für unsere Zeit</w:t>
      </w:r>
    </w:p>
    <w:p w14:paraId="7CB2876D" w14:textId="77777777" w:rsidR="004528E1" w:rsidRPr="009F7537" w:rsidRDefault="004528E1" w:rsidP="004528E1">
      <w:pPr>
        <w:pStyle w:val="Listenabsatz"/>
        <w:numPr>
          <w:ilvl w:val="0"/>
          <w:numId w:val="8"/>
        </w:numPr>
        <w:rPr>
          <w:lang w:val="de-DE"/>
        </w:rPr>
      </w:pPr>
      <w:r w:rsidRPr="009F7537">
        <w:rPr>
          <w:lang w:val="de-DE"/>
        </w:rPr>
        <w:t>Wahre und falsche Propheten, Ellen G. White</w:t>
      </w:r>
    </w:p>
    <w:p w14:paraId="2358CC82" w14:textId="5675492D" w:rsidR="00CC3ED2" w:rsidRPr="00CC3ED2" w:rsidRDefault="00CC3ED2" w:rsidP="004528E1">
      <w:pPr>
        <w:pStyle w:val="Listenabsatz"/>
        <w:numPr>
          <w:ilvl w:val="0"/>
          <w:numId w:val="8"/>
        </w:numPr>
        <w:rPr>
          <w:lang w:val="de-DE"/>
        </w:rPr>
      </w:pPr>
      <w:r>
        <w:rPr>
          <w:lang w:val="de-DE"/>
        </w:rPr>
        <w:t>Zeichen der Zeit</w:t>
      </w:r>
      <w:r w:rsidR="002A16E9">
        <w:rPr>
          <w:lang w:val="de-DE"/>
        </w:rPr>
        <w:t xml:space="preserve"> und Wiederkunft</w:t>
      </w:r>
    </w:p>
    <w:p w14:paraId="5EDED88A" w14:textId="3E95F7C5" w:rsidR="00CC3ED2" w:rsidRPr="00CC3ED2" w:rsidRDefault="00CC3ED2" w:rsidP="004528E1">
      <w:pPr>
        <w:pStyle w:val="Listenabsatz"/>
        <w:numPr>
          <w:ilvl w:val="0"/>
          <w:numId w:val="8"/>
        </w:numPr>
        <w:rPr>
          <w:lang w:val="de-DE"/>
        </w:rPr>
      </w:pPr>
      <w:r w:rsidRPr="00CC3ED2">
        <w:rPr>
          <w:lang w:val="de-DE"/>
        </w:rPr>
        <w:t>Zustand der Toten, Spiritismus</w:t>
      </w:r>
    </w:p>
    <w:p w14:paraId="23219612" w14:textId="77777777" w:rsidR="009F7537" w:rsidRPr="009F7537" w:rsidRDefault="009F7537" w:rsidP="006A2E59">
      <w:pPr>
        <w:pStyle w:val="berschrift2"/>
        <w:rPr>
          <w:lang w:val="de-DE"/>
        </w:rPr>
      </w:pPr>
      <w:r w:rsidRPr="009F7537">
        <w:rPr>
          <w:lang w:val="de-DE"/>
        </w:rPr>
        <w:t>Christlicher Lebensstil</w:t>
      </w:r>
    </w:p>
    <w:p w14:paraId="784C9333" w14:textId="2AA7EAFB" w:rsidR="000F74AE" w:rsidRDefault="000F74AE" w:rsidP="004528E1">
      <w:pPr>
        <w:pStyle w:val="Listenabsatz"/>
        <w:numPr>
          <w:ilvl w:val="0"/>
          <w:numId w:val="8"/>
        </w:numPr>
        <w:rPr>
          <w:lang w:val="de-DE"/>
        </w:rPr>
      </w:pPr>
      <w:r>
        <w:rPr>
          <w:lang w:val="de-DE"/>
        </w:rPr>
        <w:t>Jüngerschaft</w:t>
      </w:r>
    </w:p>
    <w:p w14:paraId="65556752" w14:textId="588819A4" w:rsidR="00CC3ED2" w:rsidRDefault="00CC3ED2" w:rsidP="004528E1">
      <w:pPr>
        <w:pStyle w:val="Listenabsatz"/>
        <w:numPr>
          <w:ilvl w:val="0"/>
          <w:numId w:val="8"/>
        </w:numPr>
        <w:rPr>
          <w:lang w:val="de-DE"/>
        </w:rPr>
      </w:pPr>
      <w:r>
        <w:rPr>
          <w:lang w:val="de-DE"/>
        </w:rPr>
        <w:t>Rein und Unrein – Essen, Trinken, Medien</w:t>
      </w:r>
      <w:r w:rsidR="00A8016E">
        <w:rPr>
          <w:lang w:val="de-DE"/>
        </w:rPr>
        <w:t>, Kleidung, Schmuck</w:t>
      </w:r>
    </w:p>
    <w:p w14:paraId="7576E3CD" w14:textId="77777777" w:rsidR="00CC3ED2" w:rsidRDefault="00CC3ED2" w:rsidP="004528E1">
      <w:pPr>
        <w:pStyle w:val="Listenabsatz"/>
        <w:numPr>
          <w:ilvl w:val="0"/>
          <w:numId w:val="8"/>
        </w:numPr>
        <w:rPr>
          <w:lang w:val="de-DE"/>
        </w:rPr>
      </w:pPr>
      <w:r w:rsidRPr="009F7537">
        <w:rPr>
          <w:lang w:val="de-DE"/>
        </w:rPr>
        <w:t>Ehe</w:t>
      </w:r>
      <w:r>
        <w:rPr>
          <w:lang w:val="de-DE"/>
        </w:rPr>
        <w:t xml:space="preserve"> und Familie</w:t>
      </w:r>
    </w:p>
    <w:p w14:paraId="2FEAD484" w14:textId="1F6D4A8F" w:rsidR="00C33F67" w:rsidRDefault="00C33F67" w:rsidP="004528E1">
      <w:pPr>
        <w:pStyle w:val="Listenabsatz"/>
        <w:numPr>
          <w:ilvl w:val="0"/>
          <w:numId w:val="8"/>
        </w:numPr>
        <w:rPr>
          <w:lang w:val="de-DE"/>
        </w:rPr>
      </w:pPr>
      <w:r w:rsidRPr="009F7537">
        <w:rPr>
          <w:lang w:val="de-DE"/>
        </w:rPr>
        <w:t>Gebet und Andacht</w:t>
      </w:r>
      <w:r w:rsidR="002E058E" w:rsidRPr="009F7537">
        <w:rPr>
          <w:lang w:val="de-DE"/>
        </w:rPr>
        <w:t>, Selbststudium</w:t>
      </w:r>
    </w:p>
    <w:p w14:paraId="3ED2078C" w14:textId="6FDCC5EB" w:rsidR="007271EE" w:rsidRPr="00CC3ED2" w:rsidRDefault="007271EE" w:rsidP="004528E1">
      <w:pPr>
        <w:pStyle w:val="Listenabsatz"/>
        <w:numPr>
          <w:ilvl w:val="0"/>
          <w:numId w:val="8"/>
        </w:numPr>
        <w:rPr>
          <w:lang w:val="de-DE"/>
        </w:rPr>
      </w:pPr>
      <w:r>
        <w:rPr>
          <w:lang w:val="de-DE"/>
        </w:rPr>
        <w:t>Erzähl</w:t>
      </w:r>
      <w:r w:rsidR="00F26235">
        <w:rPr>
          <w:lang w:val="de-DE"/>
        </w:rPr>
        <w:t>e</w:t>
      </w:r>
      <w:r>
        <w:rPr>
          <w:lang w:val="de-DE"/>
        </w:rPr>
        <w:t xml:space="preserve"> deine Geschichte</w:t>
      </w:r>
    </w:p>
    <w:p w14:paraId="6FC260A4" w14:textId="77777777" w:rsidR="005C4D35" w:rsidRDefault="005C4D35">
      <w:pPr>
        <w:rPr>
          <w:rFonts w:asciiTheme="majorHAnsi" w:eastAsiaTheme="majorEastAsia" w:hAnsiTheme="majorHAnsi" w:cstheme="majorBidi"/>
          <w:color w:val="2F5496" w:themeColor="accent1" w:themeShade="BF"/>
          <w:sz w:val="32"/>
          <w:szCs w:val="32"/>
          <w:lang w:val="de-DE"/>
        </w:rPr>
      </w:pPr>
      <w:r>
        <w:rPr>
          <w:lang w:val="de-DE"/>
        </w:rPr>
        <w:br w:type="page"/>
      </w:r>
    </w:p>
    <w:p w14:paraId="2DD00A02" w14:textId="09A09009" w:rsidR="00CC3ED2" w:rsidRDefault="00CC3ED2" w:rsidP="002E5060">
      <w:pPr>
        <w:pStyle w:val="berschrift1"/>
        <w:rPr>
          <w:lang w:val="de-DE"/>
        </w:rPr>
      </w:pPr>
      <w:r>
        <w:rPr>
          <w:lang w:val="de-DE"/>
        </w:rPr>
        <w:lastRenderedPageBreak/>
        <w:t>Früchte des Glaubens</w:t>
      </w:r>
    </w:p>
    <w:p w14:paraId="543B6F5A" w14:textId="77777777" w:rsidR="005C4D35" w:rsidRDefault="00CC3ED2" w:rsidP="0029262D">
      <w:pPr>
        <w:pStyle w:val="Listenabsatz"/>
        <w:numPr>
          <w:ilvl w:val="0"/>
          <w:numId w:val="12"/>
        </w:numPr>
        <w:rPr>
          <w:lang w:val="de-DE"/>
        </w:rPr>
      </w:pPr>
      <w:r w:rsidRPr="00404CDC">
        <w:rPr>
          <w:lang w:val="de-DE"/>
        </w:rPr>
        <w:t>Wesens- und Verhaltensänderung</w:t>
      </w:r>
    </w:p>
    <w:p w14:paraId="13DF2E67" w14:textId="1806B431" w:rsidR="00C33F67" w:rsidRPr="00404CDC" w:rsidRDefault="003372C1" w:rsidP="0029262D">
      <w:pPr>
        <w:pStyle w:val="Listenabsatz"/>
        <w:numPr>
          <w:ilvl w:val="0"/>
          <w:numId w:val="12"/>
        </w:numPr>
        <w:rPr>
          <w:lang w:val="de-DE"/>
        </w:rPr>
      </w:pPr>
      <w:r w:rsidRPr="00404CDC">
        <w:rPr>
          <w:lang w:val="de-DE"/>
        </w:rPr>
        <w:t xml:space="preserve">Wachstum im </w:t>
      </w:r>
      <w:r w:rsidR="00404CDC" w:rsidRPr="00404CDC">
        <w:rPr>
          <w:lang w:val="de-DE"/>
        </w:rPr>
        <w:t>Vertrauen Gott gegenüber</w:t>
      </w:r>
    </w:p>
    <w:p w14:paraId="6B4B3F2B" w14:textId="77777777" w:rsidR="004B2E55" w:rsidRDefault="004B2E55" w:rsidP="004B2E55">
      <w:pPr>
        <w:pStyle w:val="Listenabsatz"/>
        <w:numPr>
          <w:ilvl w:val="0"/>
          <w:numId w:val="12"/>
        </w:numPr>
        <w:rPr>
          <w:lang w:val="de-DE"/>
        </w:rPr>
      </w:pPr>
      <w:r>
        <w:rPr>
          <w:lang w:val="de-DE"/>
        </w:rPr>
        <w:t>Zeuge Gottes</w:t>
      </w:r>
    </w:p>
    <w:p w14:paraId="79173030" w14:textId="77777777" w:rsidR="005C4D35" w:rsidRDefault="00CC3ED2" w:rsidP="0029262D">
      <w:pPr>
        <w:pStyle w:val="Listenabsatz"/>
        <w:numPr>
          <w:ilvl w:val="0"/>
          <w:numId w:val="12"/>
        </w:numPr>
        <w:rPr>
          <w:lang w:val="de-DE"/>
        </w:rPr>
      </w:pPr>
      <w:r w:rsidRPr="00202505">
        <w:rPr>
          <w:lang w:val="de-DE"/>
        </w:rPr>
        <w:t>Integration in die Gemeinde</w:t>
      </w:r>
    </w:p>
    <w:p w14:paraId="53ADF64F" w14:textId="486CDC06" w:rsidR="00CC3ED2" w:rsidRDefault="00CC3ED2" w:rsidP="0029262D">
      <w:pPr>
        <w:pStyle w:val="Listenabsatz"/>
        <w:numPr>
          <w:ilvl w:val="0"/>
          <w:numId w:val="12"/>
        </w:numPr>
        <w:rPr>
          <w:lang w:val="de-DE"/>
        </w:rPr>
      </w:pPr>
      <w:r w:rsidRPr="00202505">
        <w:rPr>
          <w:lang w:val="de-DE"/>
        </w:rPr>
        <w:t>Mitarbeit im Werk Gottes</w:t>
      </w:r>
    </w:p>
    <w:p w14:paraId="0A9F2228" w14:textId="1DB7A35B" w:rsidR="00C75352" w:rsidRDefault="00C75352">
      <w:pPr>
        <w:rPr>
          <w:lang w:val="de-DE"/>
        </w:rPr>
      </w:pPr>
      <w:r>
        <w:rPr>
          <w:lang w:val="de-DE"/>
        </w:rPr>
        <w:br w:type="page"/>
      </w:r>
    </w:p>
    <w:p w14:paraId="2902A9EF" w14:textId="7A4E33BB" w:rsidR="00C75352" w:rsidRDefault="00CF3B05" w:rsidP="00B8314D">
      <w:pPr>
        <w:pStyle w:val="berschrift1"/>
        <w:rPr>
          <w:lang w:val="de-DE"/>
        </w:rPr>
      </w:pPr>
      <w:r>
        <w:rPr>
          <w:lang w:val="de-DE"/>
        </w:rPr>
        <w:lastRenderedPageBreak/>
        <w:t>Weiterführende</w:t>
      </w:r>
      <w:r w:rsidR="00C75352">
        <w:rPr>
          <w:lang w:val="de-DE"/>
        </w:rPr>
        <w:t xml:space="preserve"> Unterlagen</w:t>
      </w:r>
    </w:p>
    <w:p w14:paraId="53D22F88" w14:textId="3978A983" w:rsidR="004B2E55" w:rsidRPr="004B2E55" w:rsidRDefault="004B2E55" w:rsidP="004B2E55">
      <w:pPr>
        <w:rPr>
          <w:lang w:val="de-DE"/>
        </w:rPr>
      </w:pPr>
      <w:r>
        <w:rPr>
          <w:lang w:val="de-DE"/>
        </w:rPr>
        <w:t>Jede Einheit beinhaltet diese Ressourcen:</w:t>
      </w:r>
    </w:p>
    <w:p w14:paraId="0A11FE7D" w14:textId="72897113" w:rsidR="00B8314D" w:rsidRDefault="00B8314D" w:rsidP="00511418">
      <w:pPr>
        <w:pStyle w:val="Listenabsatz"/>
        <w:numPr>
          <w:ilvl w:val="0"/>
          <w:numId w:val="12"/>
        </w:numPr>
        <w:jc w:val="left"/>
        <w:rPr>
          <w:lang w:val="de-DE"/>
        </w:rPr>
      </w:pPr>
      <w:r>
        <w:rPr>
          <w:lang w:val="de-DE"/>
        </w:rPr>
        <w:t xml:space="preserve">Skript als </w:t>
      </w:r>
      <w:r w:rsidR="00511418">
        <w:rPr>
          <w:lang w:val="de-DE"/>
        </w:rPr>
        <w:t xml:space="preserve">Word Dokument und </w:t>
      </w:r>
      <w:r>
        <w:rPr>
          <w:lang w:val="de-DE"/>
        </w:rPr>
        <w:t>PDF</w:t>
      </w:r>
      <w:r w:rsidR="00511418">
        <w:rPr>
          <w:lang w:val="de-DE"/>
        </w:rPr>
        <w:br/>
        <w:t xml:space="preserve">Dieses Skript steht als editierbares Word Dokument und zudem als PDF Dokument </w:t>
      </w:r>
      <w:r w:rsidR="004B2E55">
        <w:rPr>
          <w:lang w:val="de-DE"/>
        </w:rPr>
        <w:t>zum Ausdrucken und Verteilen.</w:t>
      </w:r>
    </w:p>
    <w:p w14:paraId="4644CF68" w14:textId="0CC18062" w:rsidR="00B8314D" w:rsidRDefault="00B8314D" w:rsidP="00511418">
      <w:pPr>
        <w:pStyle w:val="Listenabsatz"/>
        <w:numPr>
          <w:ilvl w:val="0"/>
          <w:numId w:val="12"/>
        </w:numPr>
        <w:jc w:val="left"/>
        <w:rPr>
          <w:lang w:val="de-DE"/>
        </w:rPr>
      </w:pPr>
      <w:r>
        <w:rPr>
          <w:lang w:val="de-DE"/>
        </w:rPr>
        <w:t>Präsentation</w:t>
      </w:r>
      <w:r w:rsidR="004B2E55">
        <w:rPr>
          <w:lang w:val="de-DE"/>
        </w:rPr>
        <w:br/>
        <w:t xml:space="preserve">Eine </w:t>
      </w:r>
      <w:proofErr w:type="spellStart"/>
      <w:r w:rsidR="004B2E55">
        <w:rPr>
          <w:lang w:val="de-DE"/>
        </w:rPr>
        <w:t>Powerpoint</w:t>
      </w:r>
      <w:proofErr w:type="spellEnd"/>
      <w:r w:rsidR="004B2E55">
        <w:rPr>
          <w:lang w:val="de-DE"/>
        </w:rPr>
        <w:t xml:space="preserve"> Datei zur Präsentation in einem Bibelkreis</w:t>
      </w:r>
    </w:p>
    <w:p w14:paraId="4212E06D" w14:textId="59607754" w:rsidR="00B8314D" w:rsidRDefault="00B8314D" w:rsidP="00511418">
      <w:pPr>
        <w:pStyle w:val="Listenabsatz"/>
        <w:numPr>
          <w:ilvl w:val="0"/>
          <w:numId w:val="12"/>
        </w:numPr>
        <w:jc w:val="left"/>
        <w:rPr>
          <w:lang w:val="de-DE"/>
        </w:rPr>
      </w:pPr>
      <w:r>
        <w:rPr>
          <w:lang w:val="de-DE"/>
        </w:rPr>
        <w:t>Film</w:t>
      </w:r>
      <w:r w:rsidR="004B2E55">
        <w:rPr>
          <w:lang w:val="de-DE"/>
        </w:rPr>
        <w:br/>
        <w:t>Ein Video mit dem Inhalt der Einheit</w:t>
      </w:r>
    </w:p>
    <w:p w14:paraId="7CC0BF17" w14:textId="1DA5797C" w:rsidR="0069282C" w:rsidRPr="00511418" w:rsidRDefault="00B8314D" w:rsidP="00511418">
      <w:pPr>
        <w:pStyle w:val="Listenabsatz"/>
        <w:numPr>
          <w:ilvl w:val="0"/>
          <w:numId w:val="12"/>
        </w:numPr>
        <w:jc w:val="left"/>
        <w:rPr>
          <w:lang w:val="de-DE"/>
        </w:rPr>
      </w:pPr>
      <w:r>
        <w:rPr>
          <w:lang w:val="de-DE"/>
        </w:rPr>
        <w:t>Weitere Unterlagen</w:t>
      </w:r>
      <w:r w:rsidR="004B2E55">
        <w:rPr>
          <w:lang w:val="de-DE"/>
        </w:rPr>
        <w:br/>
        <w:t>Weitere Dokumente zum Thema mit vertiefendem Inhalt</w:t>
      </w:r>
    </w:p>
    <w:p w14:paraId="54F8B21F" w14:textId="0A7D92BE" w:rsidR="004B2E55" w:rsidRDefault="008E089B" w:rsidP="004B2E55">
      <w:pPr>
        <w:pStyle w:val="Listenabsatz"/>
        <w:numPr>
          <w:ilvl w:val="0"/>
          <w:numId w:val="12"/>
        </w:numPr>
        <w:jc w:val="left"/>
        <w:rPr>
          <w:lang w:val="de-DE"/>
        </w:rPr>
      </w:pPr>
      <w:r>
        <w:rPr>
          <w:lang w:val="de-DE"/>
        </w:rPr>
        <w:t>Voraussetzungen</w:t>
      </w:r>
      <w:r w:rsidR="004B2E55">
        <w:rPr>
          <w:lang w:val="de-DE"/>
        </w:rPr>
        <w:br/>
      </w:r>
      <w:r w:rsidR="003A393B">
        <w:rPr>
          <w:lang w:val="de-DE"/>
        </w:rPr>
        <w:t>Manche</w:t>
      </w:r>
      <w:r w:rsidR="004B2E55">
        <w:rPr>
          <w:lang w:val="de-DE"/>
        </w:rPr>
        <w:t xml:space="preserve"> Einheiten </w:t>
      </w:r>
      <w:r w:rsidR="003A393B">
        <w:rPr>
          <w:lang w:val="de-DE"/>
        </w:rPr>
        <w:t>bauen auf anderen auf. Daher sollten zuerst die angegebenen Einheiten studiert werden, bevor man sich der aktuellen zuwendet.</w:t>
      </w:r>
      <w:r w:rsidR="004B2E55">
        <w:rPr>
          <w:lang w:val="de-DE"/>
        </w:rPr>
        <w:t xml:space="preserve"> </w:t>
      </w:r>
    </w:p>
    <w:p w14:paraId="0E734BEF" w14:textId="39592D48" w:rsidR="005E3049" w:rsidRDefault="005E3049" w:rsidP="005E3049">
      <w:pPr>
        <w:jc w:val="left"/>
        <w:rPr>
          <w:lang w:val="de-DE"/>
        </w:rPr>
      </w:pPr>
    </w:p>
    <w:p w14:paraId="579AE7D9" w14:textId="77777777" w:rsidR="005E3049" w:rsidRDefault="005E3049" w:rsidP="005E3049">
      <w:pPr>
        <w:pStyle w:val="berschrift1"/>
        <w:rPr>
          <w:lang w:val="de-DE"/>
        </w:rPr>
      </w:pPr>
      <w:r>
        <w:rPr>
          <w:lang w:val="de-DE"/>
        </w:rPr>
        <w:br w:type="page"/>
      </w:r>
    </w:p>
    <w:p w14:paraId="66DF214C" w14:textId="358F5ACB" w:rsidR="005E3049" w:rsidRDefault="005E3049" w:rsidP="005E3049">
      <w:pPr>
        <w:pStyle w:val="berschrift1"/>
        <w:rPr>
          <w:lang w:val="de-DE"/>
        </w:rPr>
      </w:pPr>
      <w:r>
        <w:rPr>
          <w:lang w:val="de-DE"/>
        </w:rPr>
        <w:lastRenderedPageBreak/>
        <w:t>Enthaltene Unterlagen zur Vertiefung</w:t>
      </w:r>
    </w:p>
    <w:p w14:paraId="190D4205" w14:textId="3E5193C1" w:rsidR="005E3049" w:rsidRDefault="005E3049" w:rsidP="005E3049">
      <w:pPr>
        <w:pStyle w:val="berschrift2"/>
        <w:rPr>
          <w:lang w:val="de-DE"/>
        </w:rPr>
      </w:pPr>
      <w:r>
        <w:rPr>
          <w:lang w:val="de-DE"/>
        </w:rPr>
        <w:t>Dokumente</w:t>
      </w:r>
    </w:p>
    <w:p w14:paraId="38579A73" w14:textId="5A9E39B0" w:rsidR="005E3049" w:rsidRPr="00610ABE" w:rsidRDefault="005E3049" w:rsidP="005E3049">
      <w:pPr>
        <w:pStyle w:val="Listenabsatz"/>
        <w:numPr>
          <w:ilvl w:val="0"/>
          <w:numId w:val="12"/>
        </w:numPr>
        <w:jc w:val="left"/>
        <w:rPr>
          <w:lang w:val="de-DE"/>
        </w:rPr>
      </w:pPr>
      <w:r w:rsidRPr="004E4D30">
        <w:rPr>
          <w:lang w:val="de-DE"/>
        </w:rPr>
        <w:t>0001 28_Glaubensueberzeugungen_2015_DE_Web.pdf</w:t>
      </w:r>
      <w:r>
        <w:rPr>
          <w:lang w:val="de-DE"/>
        </w:rPr>
        <w:t xml:space="preserve"> </w:t>
      </w:r>
      <w:r w:rsidRPr="004B1C24">
        <w:rPr>
          <w:noProof/>
          <w:lang w:val="de-DE"/>
        </w:rPr>
        <w:sym w:font="Wingdings" w:char="F0E0"/>
      </w:r>
      <w:hyperlink r:id="rId22"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23" w:history="1">
        <w:r w:rsidRPr="004B1C24">
          <w:rPr>
            <w:rStyle w:val="Hyperlink"/>
            <w:noProof/>
            <w:lang w:val="de-DE"/>
          </w:rPr>
          <w:t>lokal</w:t>
        </w:r>
      </w:hyperlink>
      <w:r w:rsidRPr="00B2668B">
        <w:rPr>
          <w:rFonts w:ascii="Segoe UI Emoji" w:hAnsi="Segoe UI Emoji" w:cs="Segoe UI Emoji"/>
        </w:rPr>
        <w:t>↗</w:t>
      </w:r>
    </w:p>
    <w:p w14:paraId="5A6E7208" w14:textId="77777777" w:rsidR="00CE43B3" w:rsidRDefault="00CE43B3" w:rsidP="00CE43B3">
      <w:pPr>
        <w:pStyle w:val="Listenabsatz"/>
        <w:numPr>
          <w:ilvl w:val="0"/>
          <w:numId w:val="12"/>
        </w:numPr>
        <w:jc w:val="left"/>
        <w:rPr>
          <w:lang w:val="de-DE"/>
        </w:rPr>
      </w:pPr>
      <w:r w:rsidRPr="004E4D30">
        <w:rPr>
          <w:lang w:val="de-DE"/>
        </w:rPr>
        <w:t>0</w:t>
      </w:r>
      <w:r>
        <w:rPr>
          <w:lang w:val="de-DE"/>
        </w:rPr>
        <w:t>0</w:t>
      </w:r>
      <w:r w:rsidRPr="004E4D30">
        <w:rPr>
          <w:lang w:val="de-DE"/>
        </w:rPr>
        <w:t>0</w:t>
      </w:r>
      <w:r>
        <w:rPr>
          <w:lang w:val="de-DE"/>
        </w:rPr>
        <w:t xml:space="preserve">2 Aushang Licht auf meinem Weg A4.pdf </w:t>
      </w:r>
      <w:r w:rsidRPr="004B1C24">
        <w:rPr>
          <w:noProof/>
          <w:lang w:val="de-DE"/>
        </w:rPr>
        <w:sym w:font="Wingdings" w:char="F0E0"/>
      </w:r>
      <w:hyperlink r:id="rId24"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25" w:history="1">
        <w:r w:rsidRPr="004B1C24">
          <w:rPr>
            <w:rStyle w:val="Hyperlink"/>
            <w:noProof/>
            <w:lang w:val="de-DE"/>
          </w:rPr>
          <w:t>lokal</w:t>
        </w:r>
      </w:hyperlink>
      <w:r w:rsidRPr="00B2668B">
        <w:rPr>
          <w:rFonts w:ascii="Segoe UI Emoji" w:hAnsi="Segoe UI Emoji" w:cs="Segoe UI Emoji"/>
        </w:rPr>
        <w:t>↗</w:t>
      </w:r>
    </w:p>
    <w:p w14:paraId="1B6B9FD4" w14:textId="226F7049" w:rsidR="00CE43B3" w:rsidRDefault="00CE43B3" w:rsidP="00CE43B3">
      <w:pPr>
        <w:pStyle w:val="Listenabsatz"/>
        <w:numPr>
          <w:ilvl w:val="0"/>
          <w:numId w:val="12"/>
        </w:numPr>
        <w:jc w:val="left"/>
        <w:rPr>
          <w:lang w:val="de-DE"/>
        </w:rPr>
      </w:pPr>
      <w:r w:rsidRPr="004E4D30">
        <w:rPr>
          <w:lang w:val="de-DE"/>
        </w:rPr>
        <w:t>0</w:t>
      </w:r>
      <w:r>
        <w:rPr>
          <w:lang w:val="de-DE"/>
        </w:rPr>
        <w:t>0</w:t>
      </w:r>
      <w:r w:rsidRPr="004E4D30">
        <w:rPr>
          <w:lang w:val="de-DE"/>
        </w:rPr>
        <w:t>0</w:t>
      </w:r>
      <w:r>
        <w:rPr>
          <w:lang w:val="de-DE"/>
        </w:rPr>
        <w:t>3 Aushang Licht auf meinem Weg A4.</w:t>
      </w:r>
      <w:r w:rsidR="005D48A7">
        <w:rPr>
          <w:lang w:val="de-DE"/>
        </w:rPr>
        <w:t>docx</w:t>
      </w:r>
      <w:r>
        <w:rPr>
          <w:lang w:val="de-DE"/>
        </w:rPr>
        <w:t xml:space="preserve"> </w:t>
      </w:r>
      <w:r w:rsidRPr="004B1C24">
        <w:rPr>
          <w:noProof/>
          <w:lang w:val="de-DE"/>
        </w:rPr>
        <w:sym w:font="Wingdings" w:char="F0E0"/>
      </w:r>
      <w:hyperlink r:id="rId26"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27" w:history="1">
        <w:r w:rsidRPr="004B1C24">
          <w:rPr>
            <w:rStyle w:val="Hyperlink"/>
            <w:noProof/>
            <w:lang w:val="de-DE"/>
          </w:rPr>
          <w:t>lokal</w:t>
        </w:r>
      </w:hyperlink>
      <w:r w:rsidRPr="00B2668B">
        <w:rPr>
          <w:rFonts w:ascii="Segoe UI Emoji" w:hAnsi="Segoe UI Emoji" w:cs="Segoe UI Emoji"/>
        </w:rPr>
        <w:t>↗</w:t>
      </w:r>
    </w:p>
    <w:p w14:paraId="29BDCA39" w14:textId="77777777" w:rsidR="00F97339" w:rsidRDefault="00F97339" w:rsidP="00F97339">
      <w:pPr>
        <w:pStyle w:val="Listenabsatz"/>
        <w:numPr>
          <w:ilvl w:val="0"/>
          <w:numId w:val="12"/>
        </w:numPr>
        <w:jc w:val="left"/>
        <w:rPr>
          <w:lang w:val="de-DE"/>
        </w:rPr>
      </w:pPr>
      <w:r w:rsidRPr="004E4D30">
        <w:rPr>
          <w:lang w:val="de-DE"/>
        </w:rPr>
        <w:t>0</w:t>
      </w:r>
      <w:r>
        <w:rPr>
          <w:lang w:val="de-DE"/>
        </w:rPr>
        <w:t>0</w:t>
      </w:r>
      <w:r w:rsidRPr="004E4D30">
        <w:rPr>
          <w:lang w:val="de-DE"/>
        </w:rPr>
        <w:t>0</w:t>
      </w:r>
      <w:r>
        <w:rPr>
          <w:lang w:val="de-DE"/>
        </w:rPr>
        <w:t>4</w:t>
      </w:r>
      <w:r w:rsidRPr="004E4D30">
        <w:rPr>
          <w:lang w:val="de-DE"/>
        </w:rPr>
        <w:t xml:space="preserve"> </w:t>
      </w:r>
      <w:r>
        <w:rPr>
          <w:lang w:val="de-DE"/>
        </w:rPr>
        <w:t>Druckvorlage Visitenkarte Licht auf meinem Weg.pdf</w:t>
      </w:r>
      <w:r w:rsidRPr="004B1C24">
        <w:rPr>
          <w:rStyle w:val="Hyperlink"/>
          <w:u w:val="none"/>
          <w:lang w:val="de-DE"/>
        </w:rPr>
        <w:t xml:space="preserve"> </w:t>
      </w:r>
      <w:r w:rsidRPr="004B1C24">
        <w:rPr>
          <w:noProof/>
          <w:lang w:val="de-DE"/>
        </w:rPr>
        <w:sym w:font="Wingdings" w:char="F0E0"/>
      </w:r>
      <w:hyperlink r:id="rId28"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29" w:history="1">
        <w:r w:rsidRPr="004B1C24">
          <w:rPr>
            <w:rStyle w:val="Hyperlink"/>
            <w:noProof/>
            <w:lang w:val="de-DE"/>
          </w:rPr>
          <w:t>lokal</w:t>
        </w:r>
      </w:hyperlink>
      <w:r w:rsidRPr="00B2668B">
        <w:rPr>
          <w:rFonts w:ascii="Segoe UI Emoji" w:hAnsi="Segoe UI Emoji" w:cs="Segoe UI Emoji"/>
        </w:rPr>
        <w:t>↗</w:t>
      </w:r>
    </w:p>
    <w:p w14:paraId="0CC42E69" w14:textId="6DEE59EC" w:rsidR="00F97339" w:rsidRDefault="00F97339" w:rsidP="00F97339">
      <w:pPr>
        <w:pStyle w:val="Listenabsatz"/>
        <w:numPr>
          <w:ilvl w:val="0"/>
          <w:numId w:val="12"/>
        </w:numPr>
        <w:jc w:val="left"/>
        <w:rPr>
          <w:lang w:val="de-DE"/>
        </w:rPr>
      </w:pPr>
      <w:r w:rsidRPr="004E4D30">
        <w:rPr>
          <w:lang w:val="de-DE"/>
        </w:rPr>
        <w:t>0</w:t>
      </w:r>
      <w:r>
        <w:rPr>
          <w:lang w:val="de-DE"/>
        </w:rPr>
        <w:t>0</w:t>
      </w:r>
      <w:r w:rsidRPr="004E4D30">
        <w:rPr>
          <w:lang w:val="de-DE"/>
        </w:rPr>
        <w:t>0</w:t>
      </w:r>
      <w:r>
        <w:rPr>
          <w:lang w:val="de-DE"/>
        </w:rPr>
        <w:t>5</w:t>
      </w:r>
      <w:r w:rsidRPr="004E4D30">
        <w:rPr>
          <w:lang w:val="de-DE"/>
        </w:rPr>
        <w:t xml:space="preserve"> </w:t>
      </w:r>
      <w:r>
        <w:rPr>
          <w:lang w:val="de-DE"/>
        </w:rPr>
        <w:t>Protokoll.docx</w:t>
      </w:r>
      <w:r w:rsidRPr="004B1C24">
        <w:rPr>
          <w:rStyle w:val="Hyperlink"/>
          <w:u w:val="none"/>
          <w:lang w:val="de-DE"/>
        </w:rPr>
        <w:t xml:space="preserve"> </w:t>
      </w:r>
      <w:r w:rsidRPr="004B1C24">
        <w:rPr>
          <w:noProof/>
          <w:lang w:val="de-DE"/>
        </w:rPr>
        <w:sym w:font="Wingdings" w:char="F0E0"/>
      </w:r>
      <w:hyperlink r:id="rId30"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31" w:history="1">
        <w:r w:rsidRPr="004B1C24">
          <w:rPr>
            <w:rStyle w:val="Hyperlink"/>
            <w:noProof/>
            <w:lang w:val="de-DE"/>
          </w:rPr>
          <w:t>lokal</w:t>
        </w:r>
      </w:hyperlink>
      <w:r w:rsidRPr="00B2668B">
        <w:rPr>
          <w:rFonts w:ascii="Segoe UI Emoji" w:hAnsi="Segoe UI Emoji" w:cs="Segoe UI Emoji"/>
        </w:rPr>
        <w:t>↗</w:t>
      </w:r>
    </w:p>
    <w:p w14:paraId="2D2B0803" w14:textId="77777777" w:rsidR="005E3049" w:rsidRPr="005E3049" w:rsidRDefault="005E3049" w:rsidP="005E3049">
      <w:pPr>
        <w:jc w:val="left"/>
        <w:rPr>
          <w:lang w:val="de-DE"/>
        </w:rPr>
      </w:pPr>
    </w:p>
    <w:sectPr w:rsidR="005E3049" w:rsidRPr="005E3049"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33AC0" w14:textId="77777777" w:rsidR="00CC3F1E" w:rsidRDefault="00CC3F1E" w:rsidP="006A2E59">
      <w:pPr>
        <w:spacing w:after="0" w:line="240" w:lineRule="auto"/>
      </w:pPr>
      <w:r>
        <w:separator/>
      </w:r>
    </w:p>
  </w:endnote>
  <w:endnote w:type="continuationSeparator" w:id="0">
    <w:p w14:paraId="4E7A9E4E" w14:textId="77777777" w:rsidR="00CC3F1E" w:rsidRDefault="00CC3F1E"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3905" w14:textId="77777777" w:rsidR="00E01B40" w:rsidRDefault="00E01B4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52E139C4" w:rsidR="006A2E59" w:rsidRPr="00E45BD9" w:rsidRDefault="00202505" w:rsidP="00D6194D">
    <w:pPr>
      <w:pStyle w:val="Fuzeile"/>
      <w:jc w:val="left"/>
      <w:rPr>
        <w:color w:val="1F4E79" w:themeColor="accent5" w:themeShade="80"/>
      </w:rPr>
    </w:pPr>
    <w:r w:rsidRPr="00E45BD9">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1A45EE">
      <w:rPr>
        <w:rFonts w:asciiTheme="majorHAnsi" w:eastAsiaTheme="majorEastAsia" w:hAnsiTheme="majorHAnsi" w:cstheme="majorBidi"/>
        <w:noProof/>
        <w:color w:val="1F4E79" w:themeColor="accent5" w:themeShade="80"/>
        <w:sz w:val="20"/>
        <w:szCs w:val="20"/>
      </w:rPr>
      <w:t>21. August 2024</w:t>
    </w:r>
    <w:r w:rsidRPr="002D1F67">
      <w:rPr>
        <w:rFonts w:asciiTheme="majorHAnsi" w:eastAsiaTheme="majorEastAsia" w:hAnsiTheme="majorHAnsi" w:cstheme="majorBidi"/>
        <w:color w:val="1F4E79" w:themeColor="accent5" w:themeShade="80"/>
        <w:sz w:val="20"/>
        <w:szCs w:val="20"/>
      </w:rPr>
      <w:fldChar w:fldCharType="end"/>
    </w:r>
    <w:r w:rsidRPr="00E45BD9">
      <w:rPr>
        <w:rFonts w:asciiTheme="majorHAnsi" w:eastAsiaTheme="majorEastAsia" w:hAnsiTheme="majorHAnsi" w:cstheme="majorBidi"/>
        <w:color w:val="1F4E79" w:themeColor="accent5" w:themeShade="80"/>
        <w:sz w:val="20"/>
        <w:szCs w:val="20"/>
      </w:rPr>
      <w:t xml:space="preserve">  // </w:t>
    </w:r>
    <w:r w:rsidR="00E45BD9">
      <w:rPr>
        <w:rFonts w:asciiTheme="majorHAnsi" w:eastAsiaTheme="majorEastAsia" w:hAnsiTheme="majorHAnsi" w:cstheme="majorBidi"/>
        <w:color w:val="1F4E79" w:themeColor="accent5" w:themeShade="80"/>
        <w:sz w:val="20"/>
        <w:szCs w:val="20"/>
      </w:rPr>
      <w:t xml:space="preserve">Alle Unterlagen auf </w:t>
    </w:r>
    <w:hyperlink r:id="rId1" w:history="1">
      <w:r w:rsidR="00E45BD9" w:rsidRPr="00285931">
        <w:rPr>
          <w:rStyle w:val="Hyperlink"/>
          <w:rFonts w:asciiTheme="majorHAnsi" w:eastAsiaTheme="majorEastAsia" w:hAnsiTheme="majorHAnsi" w:cstheme="majorBidi"/>
          <w:sz w:val="20"/>
          <w:szCs w:val="20"/>
        </w:rPr>
        <w:t>www.01dilly.com</w:t>
      </w:r>
    </w:hyperlink>
    <w:r w:rsidR="00E01B40" w:rsidRPr="00B2668B">
      <w:rPr>
        <w:rFonts w:ascii="Segoe UI Emoji" w:hAnsi="Segoe UI Emoji" w:cs="Segoe UI Emoji"/>
      </w:rPr>
      <w:t>↗</w:t>
    </w:r>
    <w:r w:rsidR="00B76A07" w:rsidRPr="00E45BD9">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E45BD9">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E45BD9">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2058" w14:textId="77777777" w:rsidR="00E01B40" w:rsidRDefault="00E01B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3E61F" w14:textId="77777777" w:rsidR="00CC3F1E" w:rsidRDefault="00CC3F1E" w:rsidP="006A2E59">
      <w:pPr>
        <w:spacing w:after="0" w:line="240" w:lineRule="auto"/>
      </w:pPr>
      <w:r>
        <w:separator/>
      </w:r>
    </w:p>
  </w:footnote>
  <w:footnote w:type="continuationSeparator" w:id="0">
    <w:p w14:paraId="45C3D18A" w14:textId="77777777" w:rsidR="00CC3F1E" w:rsidRDefault="00CC3F1E"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59F7" w14:textId="77777777" w:rsidR="00E01B40" w:rsidRDefault="00E01B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1A45EE"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pt;height: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62685D71" w:rsidR="001B2529" w:rsidRPr="00A90233" w:rsidRDefault="001B2529"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0EEA">
            <w:rPr>
              <w:b/>
              <w:bCs/>
              <w:color w:val="B4C6E7" w:themeColor="accent1" w:themeTint="66"/>
              <w:sz w:val="44"/>
              <w:szCs w:val="44"/>
              <w14:textOutline w14:w="0" w14:cap="flat" w14:cmpd="sng" w14:algn="ctr">
                <w14:noFill/>
                <w14:prstDash w14:val="solid"/>
                <w14:round/>
              </w14:textOutline>
            </w:rPr>
            <w:t>00</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73E13BF0" w:rsidR="0029262D" w:rsidRPr="00A90233" w:rsidRDefault="006656DD">
          <w:pPr>
            <w:pStyle w:val="Kopfzeile"/>
            <w:rPr>
              <w:b/>
              <w:bCs/>
              <w:sz w:val="44"/>
              <w:szCs w:val="44"/>
            </w:rPr>
          </w:pPr>
          <w:r w:rsidRPr="00490EEA">
            <w:rPr>
              <w:b/>
              <w:bCs/>
              <w:color w:val="1F3864" w:themeColor="accent1" w:themeShade="80"/>
              <w:sz w:val="44"/>
              <w:szCs w:val="44"/>
              <w14:textOutline w14:w="0" w14:cap="flat" w14:cmpd="sng" w14:algn="ctr">
                <w14:noFill/>
                <w14:prstDash w14:val="solid"/>
                <w14:round/>
              </w14:textOutline>
            </w:rPr>
            <w:t>Einführung und Ü</w:t>
          </w:r>
          <w:r w:rsidR="0029262D" w:rsidRPr="00490EEA">
            <w:rPr>
              <w:b/>
              <w:bCs/>
              <w:color w:val="1F3864" w:themeColor="accent1" w:themeShade="80"/>
              <w:sz w:val="44"/>
              <w:szCs w:val="44"/>
              <w14:textOutline w14:w="0" w14:cap="flat" w14:cmpd="sng" w14:algn="ctr">
                <w14:noFill/>
                <w14:prstDash w14:val="solid"/>
                <w14:round/>
              </w14:textOutline>
            </w:rPr>
            <w:t>berblick</w:t>
          </w:r>
        </w:p>
      </w:tc>
    </w:tr>
  </w:tbl>
  <w:p w14:paraId="67CDE167" w14:textId="486E34D8"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C06A" w14:textId="77777777" w:rsidR="00E01B40" w:rsidRDefault="00E01B4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Geöffnetes Buch mit einfarbiger Füllung" style="width:27pt;height:2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63"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EB886EF8"/>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8013AE0"/>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2"/>
  </w:num>
  <w:num w:numId="8">
    <w:abstractNumId w:val="5"/>
  </w:num>
  <w:num w:numId="9">
    <w:abstractNumId w:val="8"/>
  </w:num>
  <w:num w:numId="10">
    <w:abstractNumId w:val="11"/>
  </w:num>
  <w:num w:numId="11">
    <w:abstractNumId w:val="4"/>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1322"/>
    <w:rsid w:val="000520CE"/>
    <w:rsid w:val="00055BAF"/>
    <w:rsid w:val="00062D77"/>
    <w:rsid w:val="000634E4"/>
    <w:rsid w:val="00073A30"/>
    <w:rsid w:val="00084221"/>
    <w:rsid w:val="00096EE1"/>
    <w:rsid w:val="000D0C04"/>
    <w:rsid w:val="000F74AE"/>
    <w:rsid w:val="00113962"/>
    <w:rsid w:val="00117C8C"/>
    <w:rsid w:val="00123402"/>
    <w:rsid w:val="00185122"/>
    <w:rsid w:val="001A45EE"/>
    <w:rsid w:val="001B2529"/>
    <w:rsid w:val="001D5DEE"/>
    <w:rsid w:val="001F3BF4"/>
    <w:rsid w:val="001F6649"/>
    <w:rsid w:val="00202505"/>
    <w:rsid w:val="002129B9"/>
    <w:rsid w:val="00213274"/>
    <w:rsid w:val="00226196"/>
    <w:rsid w:val="00253C49"/>
    <w:rsid w:val="00256239"/>
    <w:rsid w:val="0026606D"/>
    <w:rsid w:val="00266EA4"/>
    <w:rsid w:val="002764EE"/>
    <w:rsid w:val="0028235C"/>
    <w:rsid w:val="0028334A"/>
    <w:rsid w:val="0029262D"/>
    <w:rsid w:val="002A16E9"/>
    <w:rsid w:val="002A484A"/>
    <w:rsid w:val="002B3D72"/>
    <w:rsid w:val="002B6B53"/>
    <w:rsid w:val="002D1030"/>
    <w:rsid w:val="002D1F67"/>
    <w:rsid w:val="002E058E"/>
    <w:rsid w:val="002E5060"/>
    <w:rsid w:val="00302D05"/>
    <w:rsid w:val="003118DF"/>
    <w:rsid w:val="003372C1"/>
    <w:rsid w:val="003432B6"/>
    <w:rsid w:val="003438B1"/>
    <w:rsid w:val="003A393B"/>
    <w:rsid w:val="003A7D82"/>
    <w:rsid w:val="003B45FC"/>
    <w:rsid w:val="003E7AF8"/>
    <w:rsid w:val="003F1C1C"/>
    <w:rsid w:val="00404CDC"/>
    <w:rsid w:val="00433F83"/>
    <w:rsid w:val="00440062"/>
    <w:rsid w:val="004528E1"/>
    <w:rsid w:val="00471AC7"/>
    <w:rsid w:val="00490EEA"/>
    <w:rsid w:val="00492F13"/>
    <w:rsid w:val="00497AE7"/>
    <w:rsid w:val="004B2E55"/>
    <w:rsid w:val="004D559E"/>
    <w:rsid w:val="004E54B1"/>
    <w:rsid w:val="004E579F"/>
    <w:rsid w:val="00511418"/>
    <w:rsid w:val="00537324"/>
    <w:rsid w:val="005765E3"/>
    <w:rsid w:val="005B0888"/>
    <w:rsid w:val="005C4D35"/>
    <w:rsid w:val="005C7194"/>
    <w:rsid w:val="005D48A7"/>
    <w:rsid w:val="005E3049"/>
    <w:rsid w:val="006040A8"/>
    <w:rsid w:val="0062064F"/>
    <w:rsid w:val="00630B6C"/>
    <w:rsid w:val="006425B3"/>
    <w:rsid w:val="006656DD"/>
    <w:rsid w:val="00675E9A"/>
    <w:rsid w:val="00685DB1"/>
    <w:rsid w:val="0069282C"/>
    <w:rsid w:val="00694BC8"/>
    <w:rsid w:val="006A2E59"/>
    <w:rsid w:val="006C55A3"/>
    <w:rsid w:val="006C6C37"/>
    <w:rsid w:val="006C7AA8"/>
    <w:rsid w:val="006D79C8"/>
    <w:rsid w:val="006E75C7"/>
    <w:rsid w:val="00724676"/>
    <w:rsid w:val="007271EE"/>
    <w:rsid w:val="00756910"/>
    <w:rsid w:val="00756C84"/>
    <w:rsid w:val="00757741"/>
    <w:rsid w:val="007C5A85"/>
    <w:rsid w:val="007D02B4"/>
    <w:rsid w:val="007F1B8E"/>
    <w:rsid w:val="008012BF"/>
    <w:rsid w:val="008123B1"/>
    <w:rsid w:val="00827772"/>
    <w:rsid w:val="00844593"/>
    <w:rsid w:val="00857664"/>
    <w:rsid w:val="00861188"/>
    <w:rsid w:val="00882E68"/>
    <w:rsid w:val="00893EF3"/>
    <w:rsid w:val="008D13EA"/>
    <w:rsid w:val="008D527A"/>
    <w:rsid w:val="008E089B"/>
    <w:rsid w:val="008E179D"/>
    <w:rsid w:val="008F0D98"/>
    <w:rsid w:val="008F0DA5"/>
    <w:rsid w:val="0091556C"/>
    <w:rsid w:val="009313DF"/>
    <w:rsid w:val="00935162"/>
    <w:rsid w:val="0095484B"/>
    <w:rsid w:val="009613D2"/>
    <w:rsid w:val="00965A76"/>
    <w:rsid w:val="009771DE"/>
    <w:rsid w:val="00987AFC"/>
    <w:rsid w:val="00992306"/>
    <w:rsid w:val="009E4EB8"/>
    <w:rsid w:val="009E796F"/>
    <w:rsid w:val="009F1E44"/>
    <w:rsid w:val="009F7537"/>
    <w:rsid w:val="00A03197"/>
    <w:rsid w:val="00A06887"/>
    <w:rsid w:val="00A23AE6"/>
    <w:rsid w:val="00A24343"/>
    <w:rsid w:val="00A26E9E"/>
    <w:rsid w:val="00A52B36"/>
    <w:rsid w:val="00A664A2"/>
    <w:rsid w:val="00A8016E"/>
    <w:rsid w:val="00A87EF2"/>
    <w:rsid w:val="00A90233"/>
    <w:rsid w:val="00A977D2"/>
    <w:rsid w:val="00AC40FB"/>
    <w:rsid w:val="00AD0D41"/>
    <w:rsid w:val="00AF45A0"/>
    <w:rsid w:val="00B0439F"/>
    <w:rsid w:val="00B26907"/>
    <w:rsid w:val="00B71EC4"/>
    <w:rsid w:val="00B76A07"/>
    <w:rsid w:val="00B8314D"/>
    <w:rsid w:val="00B8457F"/>
    <w:rsid w:val="00B875A6"/>
    <w:rsid w:val="00B962B9"/>
    <w:rsid w:val="00B973CA"/>
    <w:rsid w:val="00BC5AB9"/>
    <w:rsid w:val="00BD2A80"/>
    <w:rsid w:val="00BE7EAC"/>
    <w:rsid w:val="00BF2DD8"/>
    <w:rsid w:val="00C2146B"/>
    <w:rsid w:val="00C2679A"/>
    <w:rsid w:val="00C27B21"/>
    <w:rsid w:val="00C3196E"/>
    <w:rsid w:val="00C33161"/>
    <w:rsid w:val="00C33F67"/>
    <w:rsid w:val="00C341EA"/>
    <w:rsid w:val="00C35573"/>
    <w:rsid w:val="00C42BAF"/>
    <w:rsid w:val="00C75352"/>
    <w:rsid w:val="00C97CAF"/>
    <w:rsid w:val="00CC2312"/>
    <w:rsid w:val="00CC3C04"/>
    <w:rsid w:val="00CC3ED2"/>
    <w:rsid w:val="00CC3F1E"/>
    <w:rsid w:val="00CD2913"/>
    <w:rsid w:val="00CE43B3"/>
    <w:rsid w:val="00CE7D66"/>
    <w:rsid w:val="00CF02E1"/>
    <w:rsid w:val="00CF3B05"/>
    <w:rsid w:val="00D16AF3"/>
    <w:rsid w:val="00D2654C"/>
    <w:rsid w:val="00D5540F"/>
    <w:rsid w:val="00D6194D"/>
    <w:rsid w:val="00D61B02"/>
    <w:rsid w:val="00D81E99"/>
    <w:rsid w:val="00D8339F"/>
    <w:rsid w:val="00D97CA0"/>
    <w:rsid w:val="00DA0EF8"/>
    <w:rsid w:val="00DA62A6"/>
    <w:rsid w:val="00DA7142"/>
    <w:rsid w:val="00DB5BB6"/>
    <w:rsid w:val="00DC211C"/>
    <w:rsid w:val="00DE4AE6"/>
    <w:rsid w:val="00DF2242"/>
    <w:rsid w:val="00E01B40"/>
    <w:rsid w:val="00E02D87"/>
    <w:rsid w:val="00E2195B"/>
    <w:rsid w:val="00E222CE"/>
    <w:rsid w:val="00E35FB0"/>
    <w:rsid w:val="00E373E6"/>
    <w:rsid w:val="00E45BD9"/>
    <w:rsid w:val="00E653D6"/>
    <w:rsid w:val="00E6703E"/>
    <w:rsid w:val="00E93967"/>
    <w:rsid w:val="00EA7326"/>
    <w:rsid w:val="00EB15B5"/>
    <w:rsid w:val="00F04C5D"/>
    <w:rsid w:val="00F13ACA"/>
    <w:rsid w:val="00F26235"/>
    <w:rsid w:val="00F309FD"/>
    <w:rsid w:val="00F55570"/>
    <w:rsid w:val="00F61F8F"/>
    <w:rsid w:val="00F90C0F"/>
    <w:rsid w:val="00F97339"/>
    <w:rsid w:val="00FC555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5BAF"/>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492F13"/>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https://www.01dilly.com/prediger/lichtaufmeinemweg/materials/0003%20Aushang%20Licht%20auf%20meinem%20Weg%20A4.docx" TargetMode="External"/><Relationship Id="rId3" Type="http://schemas.openxmlformats.org/officeDocument/2006/relationships/styles" Target="styles.xml"/><Relationship Id="rId21" Type="http://schemas.openxmlformats.org/officeDocument/2006/relationships/hyperlink" Target="http://www.01dilly.com" TargetMode="Externa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yperlink" Target="../materials/0002%20Aushang%20Licht%20auf%20meinem%20Weg%20A4.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materials/0004%20Druckvorlage%20Visitenkarte%20Licht%20auf%20meinem%20We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01dilly.com/prediger/lichtaufmeinemweg/materials/0002%20Aushang%20Licht%20auf%20meinem%20Weg%20A4.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terials/0001%2028_Glaubensueberzeugungen_2015_DE_Web.pdf" TargetMode="External"/><Relationship Id="rId28" Type="http://schemas.openxmlformats.org/officeDocument/2006/relationships/hyperlink" Target="https://www.01dilly.com/prediger/lichtaufmeinemweg/materials/0004%20Druckvorlage%20Visitenkarte%20Licht%20auf%20meinem%20Weg.pdf"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materials/0005%20Protokoll.docx"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eader" Target="header3.xml"/><Relationship Id="rId22" Type="http://schemas.openxmlformats.org/officeDocument/2006/relationships/hyperlink" Target="https://www.01dilly.com/prediger/lichtaufmeinemweg/materials/0001%2028_Glaubensueberzeugungen_2015_DE_Web.pdf" TargetMode="External"/><Relationship Id="rId27" Type="http://schemas.openxmlformats.org/officeDocument/2006/relationships/hyperlink" Target="../materials/0003%20Aushang%20Licht%20auf%20meinem%20Weg%20A4.docx" TargetMode="External"/><Relationship Id="rId30" Type="http://schemas.openxmlformats.org/officeDocument/2006/relationships/hyperlink" Target="https://www.01dilly.com/prediger/lichtaufmeinemweg/materials/0005%20Protokoll.docx" TargetMode="External"/><Relationship Id="rId8"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914</Words>
  <Characters>5760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147</cp:revision>
  <cp:lastPrinted>2024-08-21T07:33:00Z</cp:lastPrinted>
  <dcterms:created xsi:type="dcterms:W3CDTF">2022-11-14T08:39:00Z</dcterms:created>
  <dcterms:modified xsi:type="dcterms:W3CDTF">2024-08-21T07:33:00Z</dcterms:modified>
</cp:coreProperties>
</file>